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jc w:val="center"/>
      </w:pPr>
      <w:r>
        <w:rPr>
          <w:rFonts w:ascii="Calibri" w:cs="Calibri" w:eastAsia="Calibri" w:hAnsi="Calibri"/>
          <w:b/>
          <w:bCs/>
          <w:sz w:val="22"/>
          <w:szCs w:val="22"/>
        </w:rPr>
        <w:t xml:space="preserve">T.C.</w:t>
      </w:r>
    </w:p>
    <w:p>
      <w:pPr>
        <w:spacing w:after="20"/>
        <w:jc w:val="center"/>
      </w:pPr>
      <w:r>
        <w:rPr>
          <w:rFonts w:ascii="Calibri" w:cs="Calibri" w:eastAsia="Calibri" w:hAnsi="Calibri"/>
          <w:b/>
          <w:bCs/>
          <w:sz w:val="22"/>
          <w:szCs w:val="22"/>
        </w:rPr>
        <w:t xml:space="preserve">MİLLÎ EĞİTİM BAKANLIĞI</w:t>
      </w:r>
    </w:p>
    <w:p>
      <w:pPr>
        <w:spacing w:after="30"/>
        <w:jc w:val="center"/>
      </w:pPr>
      <w:r>
        <w:rPr>
          <w:rFonts w:ascii="Calibri" w:cs="Calibri" w:eastAsia="Calibri" w:hAnsi="Calibri"/>
          <w:b/>
          <w:bCs/>
          <w:color w:val="1F4E79"/>
          <w:sz w:val="24"/>
          <w:szCs w:val="24"/>
        </w:rPr>
        <w:t xml:space="preserve">ZONGULDAK MESLEKİ VE TEKNİK ANADOLU LİSESİ MÜDÜRLÜĞÜ</w:t>
      </w:r>
    </w:p>
    <w:p>
      <w:pPr>
        <w:spacing w:after="30"/>
        <w:jc w:val="center"/>
      </w:pPr>
      <w:r>
        <w:rPr>
          <w:rFonts w:ascii="Calibri" w:cs="Calibri" w:eastAsia="Calibri" w:hAnsi="Calibri"/>
          <w:b/>
          <w:bCs/>
          <w:color w:val="C00000"/>
          <w:sz w:val="24"/>
          <w:szCs w:val="24"/>
        </w:rPr>
        <w:t xml:space="preserve">MAKİNE VE TASARIM TEKNOLOJİSİ ALANI 11. SINIF SEÇMELI İLERI 3D KATI MODELLEME VE ANIMASYON DERSİ ÜNİTELENDİRİLMİŞ YILLIK PLANI</w:t>
      </w:r>
    </w:p>
    <w:p>
      <w:pPr>
        <w:spacing w:after="120"/>
        <w:jc w:val="center"/>
      </w:pPr>
      <w:r>
        <w:rPr>
          <w:rFonts w:ascii="Calibri" w:cs="Calibri" w:eastAsia="Calibri" w:hAnsi="Calibri"/>
          <w:b/>
          <w:bCs/>
          <w:color w:val="1F4E79"/>
          <w:sz w:val="20"/>
          <w:szCs w:val="20"/>
        </w:rPr>
        <w:t xml:space="preserve">(2026-2027 EĞİTİM VE ÖĞRETİM YILI)</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rPr>
          <w:tblHeader/>
        </w:trPr>
        <w:tc>
          <w:tcPr>
            <w:tcW w:type="dxa" w:w="1800"/>
            <w:tcBorders>
              <w:top w:val="single" w:color="999999" w:sz="1"/>
              <w:left w:val="single" w:color="999999" w:sz="1"/>
              <w:bottom w:val="single" w:color="999999" w:sz="1"/>
              <w:right w:val="single" w:color="999999" w:sz="1"/>
            </w:tcBorders>
            <w:shd w:fill="1F4E79" w:val="clear"/>
            <w:tcMar>
              <w:top w:type="dxa" w:w="50"/>
              <w:left w:type="dxa" w:w="70"/>
              <w:bottom w:type="dxa" w:w="50"/>
              <w:right w:type="dxa" w:w="70"/>
            </w:tcMar>
          </w:tcPr>
          <w:p>
            <w:pPr>
              <w:spacing w:after="50" w:before="50"/>
              <w:jc w:val="center"/>
            </w:pPr>
            <w:r>
              <w:rPr>
                <w:rFonts w:ascii="Calibri" w:cs="Calibri" w:eastAsia="Calibri" w:hAnsi="Calibri"/>
                <w:b/>
                <w:bCs/>
                <w:color w:val="FFFFFF"/>
                <w:sz w:val="20"/>
                <w:szCs w:val="20"/>
              </w:rPr>
              <w:t xml:space="preserve">Hafta / Tarih</w:t>
            </w:r>
          </w:p>
        </w:tc>
        <w:tc>
          <w:tcPr>
            <w:tcW w:type="dxa" w:w="700"/>
            <w:tcBorders>
              <w:top w:val="single" w:color="999999" w:sz="1"/>
              <w:left w:val="single" w:color="999999" w:sz="1"/>
              <w:bottom w:val="single" w:color="999999" w:sz="1"/>
              <w:right w:val="single" w:color="999999" w:sz="1"/>
            </w:tcBorders>
            <w:shd w:fill="1F4E79" w:val="clear"/>
            <w:tcMar>
              <w:top w:type="dxa" w:w="50"/>
              <w:left w:type="dxa" w:w="70"/>
              <w:bottom w:type="dxa" w:w="50"/>
              <w:right w:type="dxa" w:w="70"/>
            </w:tcMar>
          </w:tcPr>
          <w:p>
            <w:pPr>
              <w:spacing w:after="50" w:before="50"/>
              <w:jc w:val="center"/>
            </w:pPr>
            <w:r>
              <w:rPr>
                <w:rFonts w:ascii="Calibri" w:cs="Calibri" w:eastAsia="Calibri" w:hAnsi="Calibri"/>
                <w:b/>
                <w:bCs/>
                <w:color w:val="FFFFFF"/>
                <w:sz w:val="20"/>
                <w:szCs w:val="20"/>
              </w:rPr>
              <w:t xml:space="preserve">Saat</w:t>
            </w:r>
          </w:p>
        </w:tc>
        <w:tc>
          <w:tcPr>
            <w:tcW w:type="dxa" w:w="3400"/>
            <w:tcBorders>
              <w:top w:val="single" w:color="999999" w:sz="1"/>
              <w:left w:val="single" w:color="999999" w:sz="1"/>
              <w:bottom w:val="single" w:color="999999" w:sz="1"/>
              <w:right w:val="single" w:color="999999" w:sz="1"/>
            </w:tcBorders>
            <w:shd w:fill="1F4E79" w:val="clear"/>
            <w:tcMar>
              <w:top w:type="dxa" w:w="50"/>
              <w:left w:type="dxa" w:w="70"/>
              <w:bottom w:type="dxa" w:w="50"/>
              <w:right w:type="dxa" w:w="70"/>
            </w:tcMar>
          </w:tcPr>
          <w:p>
            <w:pPr>
              <w:spacing w:after="50" w:before="50"/>
              <w:jc w:val="center"/>
            </w:pPr>
            <w:r>
              <w:rPr>
                <w:rFonts w:ascii="Calibri" w:cs="Calibri" w:eastAsia="Calibri" w:hAnsi="Calibri"/>
                <w:b/>
                <w:bCs/>
                <w:color w:val="FFFFFF"/>
                <w:sz w:val="20"/>
                <w:szCs w:val="20"/>
              </w:rPr>
              <w:t xml:space="preserve">Öğrenme Birimi / Konu</w:t>
            </w:r>
          </w:p>
        </w:tc>
        <w:tc>
          <w:tcPr>
            <w:tcW w:type="dxa" w:w="3800"/>
            <w:tcBorders>
              <w:top w:val="single" w:color="999999" w:sz="1"/>
              <w:left w:val="single" w:color="999999" w:sz="1"/>
              <w:bottom w:val="single" w:color="999999" w:sz="1"/>
              <w:right w:val="single" w:color="999999" w:sz="1"/>
            </w:tcBorders>
            <w:shd w:fill="1F4E79" w:val="clear"/>
            <w:tcMar>
              <w:top w:type="dxa" w:w="50"/>
              <w:left w:type="dxa" w:w="70"/>
              <w:bottom w:type="dxa" w:w="50"/>
              <w:right w:type="dxa" w:w="70"/>
            </w:tcMar>
          </w:tcPr>
          <w:p>
            <w:pPr>
              <w:spacing w:after="50" w:before="50"/>
              <w:jc w:val="center"/>
            </w:pPr>
            <w:r>
              <w:rPr>
                <w:rFonts w:ascii="Calibri" w:cs="Calibri" w:eastAsia="Calibri" w:hAnsi="Calibri"/>
                <w:b/>
                <w:bCs/>
                <w:color w:val="FFFFFF"/>
                <w:sz w:val="20"/>
                <w:szCs w:val="20"/>
              </w:rPr>
              <w:t xml:space="preserve">Kazanımlar ve Beceriler</w:t>
            </w:r>
          </w:p>
        </w:tc>
        <w:tc>
          <w:tcPr>
            <w:tcW w:type="dxa" w:w="2000"/>
            <w:tcBorders>
              <w:top w:val="single" w:color="999999" w:sz="1"/>
              <w:left w:val="single" w:color="999999" w:sz="1"/>
              <w:bottom w:val="single" w:color="999999" w:sz="1"/>
              <w:right w:val="single" w:color="999999" w:sz="1"/>
            </w:tcBorders>
            <w:shd w:fill="1F4E79" w:val="clear"/>
            <w:tcMar>
              <w:top w:type="dxa" w:w="50"/>
              <w:left w:type="dxa" w:w="70"/>
              <w:bottom w:type="dxa" w:w="50"/>
              <w:right w:type="dxa" w:w="70"/>
            </w:tcMar>
          </w:tcPr>
          <w:p>
            <w:pPr>
              <w:spacing w:after="50" w:before="50"/>
              <w:jc w:val="center"/>
            </w:pPr>
            <w:r>
              <w:rPr>
                <w:rFonts w:ascii="Calibri" w:cs="Calibri" w:eastAsia="Calibri" w:hAnsi="Calibri"/>
                <w:b/>
                <w:bCs/>
                <w:color w:val="FFFFFF"/>
                <w:sz w:val="20"/>
                <w:szCs w:val="20"/>
              </w:rPr>
              <w:t xml:space="preserve">Yöntem ve Teknikler</w:t>
            </w:r>
          </w:p>
        </w:tc>
        <w:tc>
          <w:tcPr>
            <w:tcW w:type="dxa" w:w="2000"/>
            <w:tcBorders>
              <w:top w:val="single" w:color="999999" w:sz="1"/>
              <w:left w:val="single" w:color="999999" w:sz="1"/>
              <w:bottom w:val="single" w:color="999999" w:sz="1"/>
              <w:right w:val="single" w:color="999999" w:sz="1"/>
            </w:tcBorders>
            <w:shd w:fill="1F4E79" w:val="clear"/>
            <w:tcMar>
              <w:top w:type="dxa" w:w="50"/>
              <w:left w:type="dxa" w:w="70"/>
              <w:bottom w:type="dxa" w:w="50"/>
              <w:right w:type="dxa" w:w="70"/>
            </w:tcMar>
          </w:tcPr>
          <w:p>
            <w:pPr>
              <w:spacing w:after="50" w:before="50"/>
              <w:jc w:val="center"/>
            </w:pPr>
            <w:r>
              <w:rPr>
                <w:rFonts w:ascii="Calibri" w:cs="Calibri" w:eastAsia="Calibri" w:hAnsi="Calibri"/>
                <w:b/>
                <w:bCs/>
                <w:color w:val="FFFFFF"/>
                <w:sz w:val="20"/>
                <w:szCs w:val="20"/>
              </w:rPr>
              <w:t xml:space="preserve">Araç, Gereç ve Donanım</w:t>
            </w:r>
          </w:p>
        </w:tc>
        <w:tc>
          <w:tcPr>
            <w:tcW w:type="dxa" w:w="2200"/>
            <w:tcBorders>
              <w:top w:val="single" w:color="999999" w:sz="1"/>
              <w:left w:val="single" w:color="999999" w:sz="1"/>
              <w:bottom w:val="single" w:color="999999" w:sz="1"/>
              <w:right w:val="single" w:color="999999" w:sz="1"/>
            </w:tcBorders>
            <w:shd w:fill="1F4E79" w:val="clear"/>
            <w:tcMar>
              <w:top w:type="dxa" w:w="50"/>
              <w:left w:type="dxa" w:w="70"/>
              <w:bottom w:type="dxa" w:w="50"/>
              <w:right w:type="dxa" w:w="70"/>
            </w:tcMar>
          </w:tcPr>
          <w:p>
            <w:pPr>
              <w:spacing w:after="50" w:before="50"/>
              <w:jc w:val="center"/>
            </w:pPr>
            <w:r>
              <w:rPr>
                <w:rFonts w:ascii="Calibri" w:cs="Calibri" w:eastAsia="Calibri" w:hAnsi="Calibri"/>
                <w:b/>
                <w:bCs/>
                <w:color w:val="FFFFFF"/>
                <w:sz w:val="20"/>
                <w:szCs w:val="20"/>
              </w:rPr>
              <w:t xml:space="preserve">Ölçme - Değerlendirme &amp; İSG</w:t>
            </w:r>
          </w:p>
        </w:tc>
      </w:tr>
      <w:tr>
        <w:tc>
          <w:tcPr>
            <w:tcW w:type="dxa" w:w="1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1. Hafta</w:t>
            </w:r>
          </w:p>
          <w:p>
            <w:pPr>
              <w:spacing w:after="20" w:before="0" w:line="240"/>
              <w:jc w:val="center"/>
            </w:pPr>
            <w:r>
              <w:rPr>
                <w:rFonts w:ascii="Calibri" w:cs="Calibri" w:eastAsia="Calibri" w:hAnsi="Calibri"/>
                <w:b w:val="false"/>
                <w:bCs w:val="false"/>
                <w:sz w:val="20"/>
                <w:szCs w:val="20"/>
              </w:rPr>
              <w:t xml:space="preserve">07-11 Eyl</w:t>
            </w:r>
          </w:p>
        </w:tc>
        <w:tc>
          <w:tcPr>
            <w:tcW w:type="dxa" w:w="7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w:t>
            </w:r>
          </w:p>
        </w:tc>
        <w:tc>
          <w:tcPr>
            <w:tcW w:type="dxa" w:w="34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İleri 3D Modelleme Standartları ve Parametrik Tasarım Felsefesi</w:t>
            </w:r>
          </w:p>
        </w:tc>
        <w:tc>
          <w:tcPr>
            <w:tcW w:type="dxa" w:w="3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11. Sınıf EML İleri 3D CAD: Gelişmiş loft/sweep, yüzey modelleme, hareket simülasyonu, animasyon ve fotogerçekçi görselleştirme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Laboratuvarda Bilgisayarlı Çizim, Animasyon Modelleme, Bireysel Proje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İş İstasyonları, 3D CAD Yazılımları (SolidWorks/Inventor), Render Motorları, Projeksiyon</w:t>
            </w:r>
          </w:p>
        </w:tc>
        <w:tc>
          <w:tcPr>
            <w:tcW w:type="dxa" w:w="22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Proje Dosyası Değerlendirme Rubriği, Animasyon Sunum Skalası</w:t>
            </w:r>
          </w:p>
        </w:tc>
      </w:tr>
      <w:tr>
        <w:tc>
          <w:tcPr>
            <w:tcW w:type="dxa" w:w="1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 Hafta</w:t>
            </w:r>
          </w:p>
          <w:p>
            <w:pPr>
              <w:spacing w:after="20" w:before="0" w:line="240"/>
              <w:jc w:val="center"/>
            </w:pPr>
            <w:r>
              <w:rPr>
                <w:rFonts w:ascii="Calibri" w:cs="Calibri" w:eastAsia="Calibri" w:hAnsi="Calibri"/>
                <w:b w:val="false"/>
                <w:bCs w:val="false"/>
                <w:sz w:val="20"/>
                <w:szCs w:val="20"/>
              </w:rPr>
              <w:t xml:space="preserve">14-18 Eyl</w:t>
            </w:r>
          </w:p>
        </w:tc>
        <w:tc>
          <w:tcPr>
            <w:tcW w:type="dxa" w:w="7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w:t>
            </w:r>
          </w:p>
        </w:tc>
        <w:tc>
          <w:tcPr>
            <w:tcW w:type="dxa" w:w="34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Karmaşık 2D Eskizlerde Denklemler, Global Değişkenler ve Parametrik Bağıntılar</w:t>
            </w:r>
          </w:p>
        </w:tc>
        <w:tc>
          <w:tcPr>
            <w:tcW w:type="dxa" w:w="3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11. Sınıf EML İleri 3D CAD: Gelişmiş loft/sweep, yüzey modelleme, hareket simülasyonu, animasyon ve fotogerçekçi görselleştirme</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Laboratuvarda Bilgisayarlı Çizim, Animasyon Modelleme, Bireysel Proje</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İş İstasyonları, 3D CAD Yazılımları (SolidWorks/Inventor), Render Motorları, Projeksiyon</w:t>
            </w:r>
          </w:p>
        </w:tc>
        <w:tc>
          <w:tcPr>
            <w:tcW w:type="dxa" w:w="22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Proje Dosyası Değerlendirme Rubriği, Animasyon Sunum Skalası</w:t>
            </w:r>
          </w:p>
        </w:tc>
      </w:tr>
      <w:tr>
        <w:tc>
          <w:tcPr>
            <w:tcW w:type="dxa" w:w="1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3. Hafta</w:t>
            </w:r>
          </w:p>
          <w:p>
            <w:pPr>
              <w:spacing w:after="20" w:before="0" w:line="240"/>
              <w:jc w:val="center"/>
            </w:pPr>
            <w:r>
              <w:rPr>
                <w:rFonts w:ascii="Calibri" w:cs="Calibri" w:eastAsia="Calibri" w:hAnsi="Calibri"/>
                <w:b w:val="false"/>
                <w:bCs w:val="false"/>
                <w:sz w:val="20"/>
                <w:szCs w:val="20"/>
              </w:rPr>
              <w:t xml:space="preserve">21-25 Eyl</w:t>
            </w:r>
          </w:p>
        </w:tc>
        <w:tc>
          <w:tcPr>
            <w:tcW w:type="dxa" w:w="7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w:t>
            </w:r>
          </w:p>
        </w:tc>
        <w:tc>
          <w:tcPr>
            <w:tcW w:type="dxa" w:w="34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Kılavuz Eğriler ile Katı Modelleme (Advanced Lofting)</w:t>
            </w:r>
          </w:p>
        </w:tc>
        <w:tc>
          <w:tcPr>
            <w:tcW w:type="dxa" w:w="3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11. Sınıf EML İleri 3D CAD: Gelişmiş loft/sweep, yüzey modelleme, hareket simülasyonu, animasyon ve fotogerçekçi görselleştirme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Laboratuvarda Bilgisayarlı Çizim, Animasyon Modelleme, Bireysel Proje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İş İstasyonları, 3D CAD Yazılımları (SolidWorks/Inventor), Render Motorları, Projeksiyon</w:t>
            </w:r>
          </w:p>
        </w:tc>
        <w:tc>
          <w:tcPr>
            <w:tcW w:type="dxa" w:w="22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Proje Dosyası Değerlendirme Rubriği, Animasyon Sunum Skalası</w:t>
            </w:r>
          </w:p>
        </w:tc>
      </w:tr>
      <w:tr>
        <w:tc>
          <w:tcPr>
            <w:tcW w:type="dxa" w:w="1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4. Hafta</w:t>
            </w:r>
          </w:p>
          <w:p>
            <w:pPr>
              <w:spacing w:after="20" w:before="0" w:line="240"/>
              <w:jc w:val="center"/>
            </w:pPr>
            <w:r>
              <w:rPr>
                <w:rFonts w:ascii="Calibri" w:cs="Calibri" w:eastAsia="Calibri" w:hAnsi="Calibri"/>
                <w:b w:val="false"/>
                <w:bCs w:val="false"/>
                <w:sz w:val="20"/>
                <w:szCs w:val="20"/>
              </w:rPr>
              <w:t xml:space="preserve">28 Eyl - 02 Eki</w:t>
            </w:r>
          </w:p>
        </w:tc>
        <w:tc>
          <w:tcPr>
            <w:tcW w:type="dxa" w:w="7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w:t>
            </w:r>
          </w:p>
        </w:tc>
        <w:tc>
          <w:tcPr>
            <w:tcW w:type="dxa" w:w="34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Kılavuz Eğriler ve Kesit Değişimli Süpürme (Advanced Sweeping)</w:t>
            </w:r>
          </w:p>
        </w:tc>
        <w:tc>
          <w:tcPr>
            <w:tcW w:type="dxa" w:w="3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11. Sınıf EML İleri 3D CAD: Gelişmiş loft/sweep, yüzey modelleme, hareket simülasyonu, animasyon ve fotogerçekçi görselleştirme</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Laboratuvarda Bilgisayarlı Çizim, Animasyon Modelleme, Bireysel Proje</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İş İstasyonları, 3D CAD Yazılımları (SolidWorks/Inventor), Render Motorları, Projeksiyon</w:t>
            </w:r>
          </w:p>
        </w:tc>
        <w:tc>
          <w:tcPr>
            <w:tcW w:type="dxa" w:w="22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Proje Dosyası Değerlendirme Rubriği, Animasyon Sunum Skalası</w:t>
            </w:r>
          </w:p>
        </w:tc>
      </w:tr>
      <w:tr>
        <w:tc>
          <w:tcPr>
            <w:tcW w:type="dxa" w:w="1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5. Hafta</w:t>
            </w:r>
          </w:p>
          <w:p>
            <w:pPr>
              <w:spacing w:after="20" w:before="0" w:line="240"/>
              <w:jc w:val="center"/>
            </w:pPr>
            <w:r>
              <w:rPr>
                <w:rFonts w:ascii="Calibri" w:cs="Calibri" w:eastAsia="Calibri" w:hAnsi="Calibri"/>
                <w:b w:val="false"/>
                <w:bCs w:val="false"/>
                <w:sz w:val="20"/>
                <w:szCs w:val="20"/>
              </w:rPr>
              <w:t xml:space="preserve">05-09 Eki</w:t>
            </w:r>
          </w:p>
        </w:tc>
        <w:tc>
          <w:tcPr>
            <w:tcW w:type="dxa" w:w="7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w:t>
            </w:r>
          </w:p>
        </w:tc>
        <w:tc>
          <w:tcPr>
            <w:tcW w:type="dxa" w:w="34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Yüzey Modelleme Araçlarına Giriş (Extruded Surface, Revolved Surface)</w:t>
            </w:r>
          </w:p>
        </w:tc>
        <w:tc>
          <w:tcPr>
            <w:tcW w:type="dxa" w:w="3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11. Sınıf EML İleri 3D CAD: Gelişmiş loft/sweep, yüzey modelleme, hareket simülasyonu, animasyon ve fotogerçekçi görselleştirme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Laboratuvarda Bilgisayarlı Çizim, Animasyon Modelleme, Bireysel Proje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İş İstasyonları, 3D CAD Yazılımları (SolidWorks/Inventor), Render Motorları, Projeksiyon</w:t>
            </w:r>
          </w:p>
        </w:tc>
        <w:tc>
          <w:tcPr>
            <w:tcW w:type="dxa" w:w="22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Proje Dosyası Değerlendirme Rubriği, Animasyon Sunum Skalası</w:t>
            </w:r>
          </w:p>
        </w:tc>
      </w:tr>
      <w:tr>
        <w:tc>
          <w:tcPr>
            <w:tcW w:type="dxa" w:w="1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6. Hafta</w:t>
            </w:r>
          </w:p>
          <w:p>
            <w:pPr>
              <w:spacing w:after="20" w:before="0" w:line="240"/>
              <w:jc w:val="center"/>
            </w:pPr>
            <w:r>
              <w:rPr>
                <w:rFonts w:ascii="Calibri" w:cs="Calibri" w:eastAsia="Calibri" w:hAnsi="Calibri"/>
                <w:b w:val="false"/>
                <w:bCs w:val="false"/>
                <w:sz w:val="20"/>
                <w:szCs w:val="20"/>
              </w:rPr>
              <w:t xml:space="preserve">12-16 Eki</w:t>
            </w:r>
          </w:p>
        </w:tc>
        <w:tc>
          <w:tcPr>
            <w:tcW w:type="dxa" w:w="7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w:t>
            </w:r>
          </w:p>
        </w:tc>
        <w:tc>
          <w:tcPr>
            <w:tcW w:type="dxa" w:w="34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Yüzey Budama (Trim), Örme (Knit) ve Yüzeyden Katı Oluşturma (Thicken)</w:t>
            </w:r>
          </w:p>
        </w:tc>
        <w:tc>
          <w:tcPr>
            <w:tcW w:type="dxa" w:w="3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11. Sınıf EML İleri 3D CAD: Gelişmiş loft/sweep, yüzey modelleme, hareket simülasyonu, animasyon ve fotogerçekçi görselleştirme</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Laboratuvarda Bilgisayarlı Çizim, Animasyon Modelleme, Bireysel Proje</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İş İstasyonları, 3D CAD Yazılımları (SolidWorks/Inventor), Render Motorları, Projeksiyon</w:t>
            </w:r>
          </w:p>
        </w:tc>
        <w:tc>
          <w:tcPr>
            <w:tcW w:type="dxa" w:w="22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Proje Dosyası Değerlendirme Rubriği, Animasyon Sunum Skalası</w:t>
            </w:r>
          </w:p>
        </w:tc>
      </w:tr>
      <w:tr>
        <w:tc>
          <w:tcPr>
            <w:tcW w:type="dxa" w:w="1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7. Hafta</w:t>
            </w:r>
          </w:p>
          <w:p>
            <w:pPr>
              <w:spacing w:after="20" w:before="0" w:line="240"/>
              <w:jc w:val="center"/>
            </w:pPr>
            <w:r>
              <w:rPr>
                <w:rFonts w:ascii="Calibri" w:cs="Calibri" w:eastAsia="Calibri" w:hAnsi="Calibri"/>
                <w:b w:val="false"/>
                <w:bCs w:val="false"/>
                <w:sz w:val="20"/>
                <w:szCs w:val="20"/>
              </w:rPr>
              <w:t xml:space="preserve">19-23 Eki</w:t>
            </w:r>
          </w:p>
        </w:tc>
        <w:tc>
          <w:tcPr>
            <w:tcW w:type="dxa" w:w="7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w:t>
            </w:r>
          </w:p>
        </w:tc>
        <w:tc>
          <w:tcPr>
            <w:tcW w:type="dxa" w:w="34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Döküm ve Plastik Parça Tasarımı: Draft (Açı Verme) ve Kabuk (Shell) Analizi (29 Ekim)</w:t>
            </w:r>
          </w:p>
        </w:tc>
        <w:tc>
          <w:tcPr>
            <w:tcW w:type="dxa" w:w="3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11. Sınıf EML İleri 3D CAD: Gelişmiş loft/sweep, yüzey modelleme, hareket simülasyonu, animasyon ve fotogerçekçi görselleştirme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Laboratuvarda Bilgisayarlı Çizim, Animasyon Modelleme, Bireysel Proje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İş İstasyonları, 3D CAD Yazılımları (SolidWorks/Inventor), Render Motorları, Projeksiyon</w:t>
            </w:r>
          </w:p>
        </w:tc>
        <w:tc>
          <w:tcPr>
            <w:tcW w:type="dxa" w:w="22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Proje Dosyası Değerlendirme Rubriği, Animasyon Sunum Skalası</w:t>
            </w:r>
          </w:p>
        </w:tc>
      </w:tr>
      <w:tr>
        <w:tc>
          <w:tcPr>
            <w:tcW w:type="dxa" w:w="1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8. Hafta</w:t>
            </w:r>
          </w:p>
          <w:p>
            <w:pPr>
              <w:spacing w:after="20" w:before="0" w:line="240"/>
              <w:jc w:val="center"/>
            </w:pPr>
            <w:r>
              <w:rPr>
                <w:rFonts w:ascii="Calibri" w:cs="Calibri" w:eastAsia="Calibri" w:hAnsi="Calibri"/>
                <w:b w:val="false"/>
                <w:bCs w:val="false"/>
                <w:sz w:val="20"/>
                <w:szCs w:val="20"/>
              </w:rPr>
              <w:t xml:space="preserve">26-30 Eki</w:t>
            </w:r>
          </w:p>
        </w:tc>
        <w:tc>
          <w:tcPr>
            <w:tcW w:type="dxa" w:w="7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w:t>
            </w:r>
          </w:p>
        </w:tc>
        <w:tc>
          <w:tcPr>
            <w:tcW w:type="dxa" w:w="34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Kalıp Ayırma Çizgisi (Parting Line) ve Kapanma Yüzeyleri Tasarımı</w:t>
            </w:r>
          </w:p>
        </w:tc>
        <w:tc>
          <w:tcPr>
            <w:tcW w:type="dxa" w:w="3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11. Sınıf EML İleri 3D CAD: Gelişmiş loft/sweep, yüzey modelleme, hareket simülasyonu, animasyon ve fotogerçekçi görselleştirme</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Laboratuvarda Bilgisayarlı Çizim, Animasyon Modelleme, Bireysel Proje</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İş İstasyonları, 3D CAD Yazılımları (SolidWorks/Inventor), Render Motorları, Projeksiyon</w:t>
            </w:r>
          </w:p>
        </w:tc>
        <w:tc>
          <w:tcPr>
            <w:tcW w:type="dxa" w:w="22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Proje Dosyası Değerlendirme Rubriği, Animasyon Sunum Skalası</w:t>
            </w:r>
          </w:p>
        </w:tc>
      </w:tr>
      <w:tr>
        <w:tc>
          <w:tcPr>
            <w:tcW w:type="dxa" w:w="1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9. Hafta</w:t>
            </w:r>
          </w:p>
          <w:p>
            <w:pPr>
              <w:spacing w:after="20" w:before="0" w:line="240"/>
              <w:jc w:val="center"/>
            </w:pPr>
            <w:r>
              <w:rPr>
                <w:rFonts w:ascii="Calibri" w:cs="Calibri" w:eastAsia="Calibri" w:hAnsi="Calibri"/>
                <w:b w:val="false"/>
                <w:bCs w:val="false"/>
                <w:sz w:val="20"/>
                <w:szCs w:val="20"/>
              </w:rPr>
              <w:t xml:space="preserve">02-06 Kas</w:t>
            </w:r>
          </w:p>
        </w:tc>
        <w:tc>
          <w:tcPr>
            <w:tcW w:type="dxa" w:w="7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w:t>
            </w:r>
          </w:p>
        </w:tc>
        <w:tc>
          <w:tcPr>
            <w:tcW w:type="dxa" w:w="34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Büyük Montaj (Large Assembly) Yönetimi ve Hafifletilmiş Modda Çalışma</w:t>
            </w:r>
          </w:p>
        </w:tc>
        <w:tc>
          <w:tcPr>
            <w:tcW w:type="dxa" w:w="3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11. Sınıf EML İleri 3D CAD: Gelişmiş loft/sweep, yüzey modelleme, hareket simülasyonu, animasyon ve fotogerçekçi görselleştirme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Laboratuvarda Bilgisayarlı Çizim, Animasyon Modelleme, Bireysel Proje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İş İstasyonları, 3D CAD Yazılımları (SolidWorks/Inventor), Render Motorları, Projeksiyon</w:t>
            </w:r>
          </w:p>
        </w:tc>
        <w:tc>
          <w:tcPr>
            <w:tcW w:type="dxa" w:w="22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Proje Dosyası Değerlendirme Rubriği, Animasyon Sunum Skalası</w:t>
            </w:r>
          </w:p>
        </w:tc>
      </w:tr>
      <w:tr>
        <w:tc>
          <w:tcPr>
            <w:tcW w:type="dxa" w:w="1800"/>
            <w:tcBorders>
              <w:top w:val="single" w:color="999999" w:sz="1"/>
              <w:left w:val="single" w:color="999999" w:sz="1"/>
              <w:bottom w:val="single" w:color="999999" w:sz="1"/>
              <w:right w:val="single" w:color="999999" w:sz="1"/>
            </w:tcBorders>
            <w:shd w:fill="FFF2C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10. Hafta</w:t>
            </w:r>
          </w:p>
          <w:p>
            <w:pPr>
              <w:spacing w:after="20" w:before="0" w:line="240"/>
              <w:jc w:val="center"/>
            </w:pPr>
            <w:r>
              <w:rPr>
                <w:rFonts w:ascii="Calibri" w:cs="Calibri" w:eastAsia="Calibri" w:hAnsi="Calibri"/>
                <w:b w:val="false"/>
                <w:bCs w:val="false"/>
                <w:sz w:val="20"/>
                <w:szCs w:val="20"/>
              </w:rPr>
              <w:t xml:space="preserve">09-13 Kas</w:t>
            </w:r>
          </w:p>
        </w:tc>
        <w:tc>
          <w:tcPr>
            <w:tcW w:type="dxa" w:w="700"/>
            <w:tcBorders>
              <w:top w:val="single" w:color="999999" w:sz="1"/>
              <w:left w:val="single" w:color="999999" w:sz="1"/>
              <w:bottom w:val="single" w:color="999999" w:sz="1"/>
              <w:right w:val="single" w:color="999999" w:sz="1"/>
            </w:tcBorders>
            <w:shd w:fill="FFF2C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w:t>
            </w:r>
          </w:p>
        </w:tc>
        <w:tc>
          <w:tcPr>
            <w:tcW w:type="dxa" w:w="3400"/>
            <w:tcBorders>
              <w:top w:val="single" w:color="999999" w:sz="1"/>
              <w:left w:val="single" w:color="999999" w:sz="1"/>
              <w:bottom w:val="single" w:color="999999" w:sz="1"/>
              <w:right w:val="single" w:color="999999" w:sz="1"/>
            </w:tcBorders>
            <w:shd w:fill="FFF2CC" w:val="clear"/>
            <w:tcMar>
              <w:top w:type="dxa" w:w="50"/>
              <w:left w:type="dxa" w:w="70"/>
              <w:bottom w:type="dxa" w:w="50"/>
              <w:right w:type="dxa" w:w="70"/>
            </w:tcMar>
          </w:tcPr>
          <w:p>
            <w:pPr>
              <w:spacing w:after="20" w:before="20" w:line="240"/>
              <w:jc w:val="left"/>
            </w:pPr>
            <w:r>
              <w:rPr>
                <w:rFonts w:ascii="Calibri" w:cs="Calibri" w:eastAsia="Calibri" w:hAnsi="Calibri"/>
                <w:b/>
                <w:bCs/>
                <w:sz w:val="20"/>
                <w:szCs w:val="20"/>
              </w:rPr>
              <w:t xml:space="preserve">1. DÖNEM ARA TATİLİ</w:t>
            </w:r>
          </w:p>
          <w:p>
            <w:pPr>
              <w:spacing w:after="20" w:before="0" w:line="240"/>
              <w:jc w:val="left"/>
            </w:pPr>
            <w:r>
              <w:rPr>
                <w:rFonts w:ascii="Calibri" w:cs="Calibri" w:eastAsia="Calibri" w:hAnsi="Calibri"/>
                <w:b/>
                <w:bCs/>
                <w:sz w:val="20"/>
                <w:szCs w:val="20"/>
              </w:rPr>
              <w:t xml:space="preserve">(09-13 KASIM 2026)</w:t>
            </w:r>
          </w:p>
        </w:tc>
        <w:tc>
          <w:tcPr>
            <w:tcW w:type="dxa" w:w="3800"/>
            <w:tcBorders>
              <w:top w:val="single" w:color="999999" w:sz="1"/>
              <w:left w:val="single" w:color="999999" w:sz="1"/>
              <w:bottom w:val="single" w:color="999999" w:sz="1"/>
              <w:right w:val="single" w:color="999999" w:sz="1"/>
            </w:tcBorders>
            <w:shd w:fill="FFF2C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Bakanlık Çalışma Takvimi Gereği Ara Tatil Dinlenme Dönemi</w:t>
            </w:r>
          </w:p>
        </w:tc>
        <w:tc>
          <w:tcPr>
            <w:tcW w:type="dxa" w:w="2000"/>
            <w:tcBorders>
              <w:top w:val="single" w:color="999999" w:sz="1"/>
              <w:left w:val="single" w:color="999999" w:sz="1"/>
              <w:bottom w:val="single" w:color="999999" w:sz="1"/>
              <w:right w:val="single" w:color="999999" w:sz="1"/>
            </w:tcBorders>
            <w:shd w:fill="FFF2C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Bireysel Gelişim / Sosyal Etkinlik</w:t>
            </w:r>
          </w:p>
        </w:tc>
        <w:tc>
          <w:tcPr>
            <w:tcW w:type="dxa" w:w="2000"/>
            <w:tcBorders>
              <w:top w:val="single" w:color="999999" w:sz="1"/>
              <w:left w:val="single" w:color="999999" w:sz="1"/>
              <w:bottom w:val="single" w:color="999999" w:sz="1"/>
              <w:right w:val="single" w:color="999999" w:sz="1"/>
            </w:tcBorders>
            <w:shd w:fill="FFF2C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w:t>
            </w:r>
          </w:p>
        </w:tc>
        <w:tc>
          <w:tcPr>
            <w:tcW w:type="dxa" w:w="2200"/>
            <w:tcBorders>
              <w:top w:val="single" w:color="999999" w:sz="1"/>
              <w:left w:val="single" w:color="999999" w:sz="1"/>
              <w:bottom w:val="single" w:color="999999" w:sz="1"/>
              <w:right w:val="single" w:color="999999" w:sz="1"/>
            </w:tcBorders>
            <w:shd w:fill="FFF2C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w:t>
            </w:r>
          </w:p>
        </w:tc>
      </w:tr>
      <w:tr>
        <w:tc>
          <w:tcPr>
            <w:tcW w:type="dxa" w:w="1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11. Hafta</w:t>
            </w:r>
          </w:p>
          <w:p>
            <w:pPr>
              <w:spacing w:after="20" w:before="0" w:line="240"/>
              <w:jc w:val="center"/>
            </w:pPr>
            <w:r>
              <w:rPr>
                <w:rFonts w:ascii="Calibri" w:cs="Calibri" w:eastAsia="Calibri" w:hAnsi="Calibri"/>
                <w:b w:val="false"/>
                <w:bCs w:val="false"/>
                <w:sz w:val="20"/>
                <w:szCs w:val="20"/>
              </w:rPr>
              <w:t xml:space="preserve">16-20 Kas</w:t>
            </w:r>
          </w:p>
        </w:tc>
        <w:tc>
          <w:tcPr>
            <w:tcW w:type="dxa" w:w="7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w:t>
            </w:r>
          </w:p>
        </w:tc>
        <w:tc>
          <w:tcPr>
            <w:tcW w:type="dxa" w:w="34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 Dönem 1. Yazılı Sınavı</w:t>
            </w:r>
          </w:p>
        </w:tc>
        <w:tc>
          <w:tcPr>
            <w:tcW w:type="dxa" w:w="3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11. Sınıf EML İleri 3D CAD: Gelişmiş loft/sweep, yüzey modelleme, hareket simülasyonu, animasyon ve fotogerçekçi görselleştirme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Laboratuvarda Bilgisayarlı Çizim, Animasyon Modelleme, Bireysel Proje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İş İstasyonları, 3D CAD Yazılımları (SolidWorks/Inventor), Render Motorları, Projeksiyon</w:t>
            </w:r>
          </w:p>
        </w:tc>
        <w:tc>
          <w:tcPr>
            <w:tcW w:type="dxa" w:w="22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 ve 2. Dönem Yazılı / Uygulama Sınavı</w:t>
            </w:r>
          </w:p>
        </w:tc>
      </w:tr>
      <w:tr>
        <w:tc>
          <w:tcPr>
            <w:tcW w:type="dxa" w:w="1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12. Hafta</w:t>
            </w:r>
          </w:p>
          <w:p>
            <w:pPr>
              <w:spacing w:after="20" w:before="0" w:line="240"/>
              <w:jc w:val="center"/>
            </w:pPr>
            <w:r>
              <w:rPr>
                <w:rFonts w:ascii="Calibri" w:cs="Calibri" w:eastAsia="Calibri" w:hAnsi="Calibri"/>
                <w:b w:val="false"/>
                <w:bCs w:val="false"/>
                <w:sz w:val="20"/>
                <w:szCs w:val="20"/>
              </w:rPr>
              <w:t xml:space="preserve">23-27 Kas</w:t>
            </w:r>
          </w:p>
        </w:tc>
        <w:tc>
          <w:tcPr>
            <w:tcW w:type="dxa" w:w="7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w:t>
            </w:r>
          </w:p>
        </w:tc>
        <w:tc>
          <w:tcPr>
            <w:tcW w:type="dxa" w:w="34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Mekanik Montaj İlişkileri: Dişli İlişkisi (Gear), Kam İlişkisi ve Yuvarlanma</w:t>
            </w:r>
          </w:p>
        </w:tc>
        <w:tc>
          <w:tcPr>
            <w:tcW w:type="dxa" w:w="3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11. Sınıf EML İleri 3D CAD: Gelişmiş loft/sweep, yüzey modelleme, hareket simülasyonu, animasyon ve fotogerçekçi görselleştirme</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Laboratuvarda Bilgisayarlı Çizim, Animasyon Modelleme, Bireysel Proje</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İş İstasyonları, 3D CAD Yazılımları (SolidWorks/Inventor), Render Motorları, Projeksiyon</w:t>
            </w:r>
          </w:p>
        </w:tc>
        <w:tc>
          <w:tcPr>
            <w:tcW w:type="dxa" w:w="22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Proje Dosyası Değerlendirme Rubriği, Animasyon Sunum Skalası</w:t>
            </w:r>
          </w:p>
        </w:tc>
      </w:tr>
      <w:tr>
        <w:tc>
          <w:tcPr>
            <w:tcW w:type="dxa" w:w="1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13. Hafta</w:t>
            </w:r>
          </w:p>
          <w:p>
            <w:pPr>
              <w:spacing w:after="20" w:before="0" w:line="240"/>
              <w:jc w:val="center"/>
            </w:pPr>
            <w:r>
              <w:rPr>
                <w:rFonts w:ascii="Calibri" w:cs="Calibri" w:eastAsia="Calibri" w:hAnsi="Calibri"/>
                <w:b w:val="false"/>
                <w:bCs w:val="false"/>
                <w:sz w:val="20"/>
                <w:szCs w:val="20"/>
              </w:rPr>
              <w:t xml:space="preserve">30 Kas - 04 Ara</w:t>
            </w:r>
          </w:p>
        </w:tc>
        <w:tc>
          <w:tcPr>
            <w:tcW w:type="dxa" w:w="7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w:t>
            </w:r>
          </w:p>
        </w:tc>
        <w:tc>
          <w:tcPr>
            <w:tcW w:type="dxa" w:w="34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Yol (Path) İlişkisi ve Doğrusal/Dairesel Çoğaltmalı Montajlar</w:t>
            </w:r>
          </w:p>
        </w:tc>
        <w:tc>
          <w:tcPr>
            <w:tcW w:type="dxa" w:w="3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11. Sınıf EML İleri 3D CAD: Gelişmiş loft/sweep, yüzey modelleme, hareket simülasyonu, animasyon ve fotogerçekçi görselleştirme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Laboratuvarda Bilgisayarlı Çizim, Animasyon Modelleme, Bireysel Proje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İş İstasyonları, 3D CAD Yazılımları (SolidWorks/Inventor), Render Motorları, Projeksiyon</w:t>
            </w:r>
          </w:p>
        </w:tc>
        <w:tc>
          <w:tcPr>
            <w:tcW w:type="dxa" w:w="22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Proje Dosyası Değerlendirme Rubriği, Animasyon Sunum Skalası</w:t>
            </w:r>
          </w:p>
        </w:tc>
      </w:tr>
      <w:tr>
        <w:tc>
          <w:tcPr>
            <w:tcW w:type="dxa" w:w="1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14. Hafta</w:t>
            </w:r>
          </w:p>
          <w:p>
            <w:pPr>
              <w:spacing w:after="20" w:before="0" w:line="240"/>
              <w:jc w:val="center"/>
            </w:pPr>
            <w:r>
              <w:rPr>
                <w:rFonts w:ascii="Calibri" w:cs="Calibri" w:eastAsia="Calibri" w:hAnsi="Calibri"/>
                <w:b w:val="false"/>
                <w:bCs w:val="false"/>
                <w:sz w:val="20"/>
                <w:szCs w:val="20"/>
              </w:rPr>
              <w:t xml:space="preserve">07-11 Ara</w:t>
            </w:r>
          </w:p>
        </w:tc>
        <w:tc>
          <w:tcPr>
            <w:tcW w:type="dxa" w:w="7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w:t>
            </w:r>
          </w:p>
        </w:tc>
        <w:tc>
          <w:tcPr>
            <w:tcW w:type="dxa" w:w="34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Montaj Çakışma ve Dinamik Boşluk (Interference &amp; Clearance) Analizleri</w:t>
            </w:r>
          </w:p>
        </w:tc>
        <w:tc>
          <w:tcPr>
            <w:tcW w:type="dxa" w:w="3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11. Sınıf EML İleri 3D CAD: Gelişmiş loft/sweep, yüzey modelleme, hareket simülasyonu, animasyon ve fotogerçekçi görselleştirme</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Laboratuvarda Bilgisayarlı Çizim, Animasyon Modelleme, Bireysel Proje</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İş İstasyonları, 3D CAD Yazılımları (SolidWorks/Inventor), Render Motorları, Projeksiyon</w:t>
            </w:r>
          </w:p>
        </w:tc>
        <w:tc>
          <w:tcPr>
            <w:tcW w:type="dxa" w:w="22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Proje Dosyası Değerlendirme Rubriği, Animasyon Sunum Skalası</w:t>
            </w:r>
          </w:p>
        </w:tc>
      </w:tr>
      <w:tr>
        <w:tc>
          <w:tcPr>
            <w:tcW w:type="dxa" w:w="1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15. Hafta</w:t>
            </w:r>
          </w:p>
          <w:p>
            <w:pPr>
              <w:spacing w:after="20" w:before="0" w:line="240"/>
              <w:jc w:val="center"/>
            </w:pPr>
            <w:r>
              <w:rPr>
                <w:rFonts w:ascii="Calibri" w:cs="Calibri" w:eastAsia="Calibri" w:hAnsi="Calibri"/>
                <w:b w:val="false"/>
                <w:bCs w:val="false"/>
                <w:sz w:val="20"/>
                <w:szCs w:val="20"/>
              </w:rPr>
              <w:t xml:space="preserve">14-18 Ara</w:t>
            </w:r>
          </w:p>
        </w:tc>
        <w:tc>
          <w:tcPr>
            <w:tcW w:type="dxa" w:w="7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w:t>
            </w:r>
          </w:p>
        </w:tc>
        <w:tc>
          <w:tcPr>
            <w:tcW w:type="dxa" w:w="34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 Dönem İleri Modelleme Projelerinin Değerlendirilmesi</w:t>
            </w:r>
          </w:p>
        </w:tc>
        <w:tc>
          <w:tcPr>
            <w:tcW w:type="dxa" w:w="3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11. Sınıf EML İleri 3D CAD: Gelişmiş loft/sweep, yüzey modelleme, hareket simülasyonu, animasyon ve fotogerçekçi görselleştirme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Laboratuvarda Bilgisayarlı Çizim, Animasyon Modelleme, Bireysel Proje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İş İstasyonları, 3D CAD Yazılımları (SolidWorks/Inventor), Render Motorları, Projeksiyon</w:t>
            </w:r>
          </w:p>
        </w:tc>
        <w:tc>
          <w:tcPr>
            <w:tcW w:type="dxa" w:w="22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Proje Dosyası Değerlendirme Rubriği, Animasyon Sunum Skalası</w:t>
            </w:r>
          </w:p>
        </w:tc>
      </w:tr>
      <w:tr>
        <w:tc>
          <w:tcPr>
            <w:tcW w:type="dxa" w:w="1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16. Hafta</w:t>
            </w:r>
          </w:p>
          <w:p>
            <w:pPr>
              <w:spacing w:after="20" w:before="0" w:line="240"/>
              <w:jc w:val="center"/>
            </w:pPr>
            <w:r>
              <w:rPr>
                <w:rFonts w:ascii="Calibri" w:cs="Calibri" w:eastAsia="Calibri" w:hAnsi="Calibri"/>
                <w:b w:val="false"/>
                <w:bCs w:val="false"/>
                <w:sz w:val="20"/>
                <w:szCs w:val="20"/>
              </w:rPr>
              <w:t xml:space="preserve">21-25 Ara</w:t>
            </w:r>
          </w:p>
        </w:tc>
        <w:tc>
          <w:tcPr>
            <w:tcW w:type="dxa" w:w="7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w:t>
            </w:r>
          </w:p>
        </w:tc>
        <w:tc>
          <w:tcPr>
            <w:tcW w:type="dxa" w:w="34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 Dönem Kapanışı</w:t>
            </w:r>
          </w:p>
        </w:tc>
        <w:tc>
          <w:tcPr>
            <w:tcW w:type="dxa" w:w="3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11. Sınıf EML İleri 3D CAD: Gelişmiş loft/sweep, yüzey modelleme, hareket simülasyonu, animasyon ve fotogerçekçi görselleştirme</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Laboratuvarda Bilgisayarlı Çizim, Animasyon Modelleme, Bireysel Proje</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İş İstasyonları, 3D CAD Yazılımları (SolidWorks/Inventor), Render Motorları, Projeksiyon</w:t>
            </w:r>
          </w:p>
        </w:tc>
        <w:tc>
          <w:tcPr>
            <w:tcW w:type="dxa" w:w="22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Proje Dosyası Değerlendirme Rubriği, Animasyon Sunum Skalası</w:t>
            </w:r>
          </w:p>
        </w:tc>
      </w:tr>
      <w:tr>
        <w:tc>
          <w:tcPr>
            <w:tcW w:type="dxa" w:w="1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17. Hafta</w:t>
            </w:r>
          </w:p>
          <w:p>
            <w:pPr>
              <w:spacing w:after="20" w:before="0" w:line="240"/>
              <w:jc w:val="center"/>
            </w:pPr>
            <w:r>
              <w:rPr>
                <w:rFonts w:ascii="Calibri" w:cs="Calibri" w:eastAsia="Calibri" w:hAnsi="Calibri"/>
                <w:b w:val="false"/>
                <w:bCs w:val="false"/>
                <w:sz w:val="20"/>
                <w:szCs w:val="20"/>
              </w:rPr>
              <w:t xml:space="preserve">28 Ara - 01 Oca</w:t>
            </w:r>
          </w:p>
        </w:tc>
        <w:tc>
          <w:tcPr>
            <w:tcW w:type="dxa" w:w="7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w:t>
            </w:r>
          </w:p>
        </w:tc>
        <w:tc>
          <w:tcPr>
            <w:tcW w:type="dxa" w:w="34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Hareket Simülasyonu (Motion Study): Yerçekimi, Yay, Damper ve Motor Tanımlama</w:t>
            </w:r>
          </w:p>
        </w:tc>
        <w:tc>
          <w:tcPr>
            <w:tcW w:type="dxa" w:w="3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11. Sınıf EML İleri 3D CAD: Gelişmiş loft/sweep, yüzey modelleme, hareket simülasyonu, animasyon ve fotogerçekçi görselleştirme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Laboratuvarda Bilgisayarlı Çizim, Animasyon Modelleme, Bireysel Proje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İş İstasyonları, 3D CAD Yazılımları (SolidWorks/Inventor), Render Motorları, Projeksiyon</w:t>
            </w:r>
          </w:p>
        </w:tc>
        <w:tc>
          <w:tcPr>
            <w:tcW w:type="dxa" w:w="22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Proje Dosyası Değerlendirme Rubriği, Animasyon Sunum Skalası</w:t>
            </w:r>
          </w:p>
        </w:tc>
      </w:tr>
      <w:tr>
        <w:tc>
          <w:tcPr>
            <w:tcW w:type="dxa" w:w="1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18. Hafta</w:t>
            </w:r>
          </w:p>
          <w:p>
            <w:pPr>
              <w:spacing w:after="20" w:before="0" w:line="240"/>
              <w:jc w:val="center"/>
            </w:pPr>
            <w:r>
              <w:rPr>
                <w:rFonts w:ascii="Calibri" w:cs="Calibri" w:eastAsia="Calibri" w:hAnsi="Calibri"/>
                <w:b w:val="false"/>
                <w:bCs w:val="false"/>
                <w:sz w:val="20"/>
                <w:szCs w:val="20"/>
              </w:rPr>
              <w:t xml:space="preserve">04-08 Oca</w:t>
            </w:r>
          </w:p>
        </w:tc>
        <w:tc>
          <w:tcPr>
            <w:tcW w:type="dxa" w:w="7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w:t>
            </w:r>
          </w:p>
        </w:tc>
        <w:tc>
          <w:tcPr>
            <w:tcW w:type="dxa" w:w="34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Mekanizma Hız ve İvme Eğrilerinin Grafiğe Aktarılması</w:t>
            </w:r>
          </w:p>
        </w:tc>
        <w:tc>
          <w:tcPr>
            <w:tcW w:type="dxa" w:w="3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11. Sınıf EML İleri 3D CAD: Gelişmiş loft/sweep, yüzey modelleme, hareket simülasyonu, animasyon ve fotogerçekçi görselleştirme</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Laboratuvarda Bilgisayarlı Çizim, Animasyon Modelleme, Bireysel Proje</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İş İstasyonları, 3D CAD Yazılımları (SolidWorks/Inventor), Render Motorları, Projeksiyon</w:t>
            </w:r>
          </w:p>
        </w:tc>
        <w:tc>
          <w:tcPr>
            <w:tcW w:type="dxa" w:w="22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Proje Dosyası Değerlendirme Rubriği, Animasyon Sunum Skalası</w:t>
            </w:r>
          </w:p>
        </w:tc>
      </w:tr>
      <w:tr>
        <w:tc>
          <w:tcPr>
            <w:tcW w:type="dxa" w:w="1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19. Hafta</w:t>
            </w:r>
          </w:p>
          <w:p>
            <w:pPr>
              <w:spacing w:after="20" w:before="0" w:line="240"/>
              <w:jc w:val="center"/>
            </w:pPr>
            <w:r>
              <w:rPr>
                <w:rFonts w:ascii="Calibri" w:cs="Calibri" w:eastAsia="Calibri" w:hAnsi="Calibri"/>
                <w:b w:val="false"/>
                <w:bCs w:val="false"/>
                <w:sz w:val="20"/>
                <w:szCs w:val="20"/>
              </w:rPr>
              <w:t xml:space="preserve">11-15 Oca</w:t>
            </w:r>
          </w:p>
        </w:tc>
        <w:tc>
          <w:tcPr>
            <w:tcW w:type="dxa" w:w="7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w:t>
            </w:r>
          </w:p>
        </w:tc>
        <w:tc>
          <w:tcPr>
            <w:tcW w:type="dxa" w:w="34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Kamera Tanımlama, Işıklandırma ve Sahne Düzenleme</w:t>
            </w:r>
          </w:p>
        </w:tc>
        <w:tc>
          <w:tcPr>
            <w:tcW w:type="dxa" w:w="3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11. Sınıf EML İleri 3D CAD: Gelişmiş loft/sweep, yüzey modelleme, hareket simülasyonu, animasyon ve fotogerçekçi görselleştirme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Laboratuvarda Bilgisayarlı Çizim, Animasyon Modelleme, Bireysel Proje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İş İstasyonları, 3D CAD Yazılımları (SolidWorks/Inventor), Render Motorları, Projeksiyon</w:t>
            </w:r>
          </w:p>
        </w:tc>
        <w:tc>
          <w:tcPr>
            <w:tcW w:type="dxa" w:w="22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Proje Dosyası Değerlendirme Rubriği, Animasyon Sunum Skalası</w:t>
            </w:r>
          </w:p>
        </w:tc>
      </w:tr>
      <w:tr>
        <w:tc>
          <w:tcPr>
            <w:tcW w:type="dxa" w:w="1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20. Hafta</w:t>
            </w:r>
          </w:p>
          <w:p>
            <w:pPr>
              <w:spacing w:after="20" w:before="0" w:line="240"/>
              <w:jc w:val="center"/>
            </w:pPr>
            <w:r>
              <w:rPr>
                <w:rFonts w:ascii="Calibri" w:cs="Calibri" w:eastAsia="Calibri" w:hAnsi="Calibri"/>
                <w:b w:val="false"/>
                <w:bCs w:val="false"/>
                <w:sz w:val="20"/>
                <w:szCs w:val="20"/>
              </w:rPr>
              <w:t xml:space="preserve">18-22 Oca</w:t>
            </w:r>
          </w:p>
        </w:tc>
        <w:tc>
          <w:tcPr>
            <w:tcW w:type="dxa" w:w="7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w:t>
            </w:r>
          </w:p>
        </w:tc>
        <w:tc>
          <w:tcPr>
            <w:tcW w:type="dxa" w:w="34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Fotogerçekçi Görselleştirme (PhotoView 360 / Visualize Rendering)</w:t>
            </w:r>
          </w:p>
        </w:tc>
        <w:tc>
          <w:tcPr>
            <w:tcW w:type="dxa" w:w="3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11. Sınıf EML İleri 3D CAD: Gelişmiş loft/sweep, yüzey modelleme, hareket simülasyonu, animasyon ve fotogerçekçi görselleştirme</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Laboratuvarda Bilgisayarlı Çizim, Animasyon Modelleme, Bireysel Proje</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İş İstasyonları, 3D CAD Yazılımları (SolidWorks/Inventor), Render Motorları, Projeksiyon</w:t>
            </w:r>
          </w:p>
        </w:tc>
        <w:tc>
          <w:tcPr>
            <w:tcW w:type="dxa" w:w="22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Proje Dosyası Değerlendirme Rubriği, Animasyon Sunum Skalası</w:t>
            </w:r>
          </w:p>
        </w:tc>
      </w:tr>
      <w:tr>
        <w:tc>
          <w:tcPr>
            <w:tcW w:type="dxa" w:w="1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21. Hafta</w:t>
            </w:r>
          </w:p>
          <w:p>
            <w:pPr>
              <w:spacing w:after="20" w:before="0" w:line="240"/>
              <w:jc w:val="center"/>
            </w:pPr>
            <w:r>
              <w:rPr>
                <w:rFonts w:ascii="Calibri" w:cs="Calibri" w:eastAsia="Calibri" w:hAnsi="Calibri"/>
                <w:b w:val="false"/>
                <w:bCs w:val="false"/>
                <w:sz w:val="20"/>
                <w:szCs w:val="20"/>
              </w:rPr>
              <w:t xml:space="preserve">08-12 Şub</w:t>
            </w:r>
          </w:p>
        </w:tc>
        <w:tc>
          <w:tcPr>
            <w:tcW w:type="dxa" w:w="7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w:t>
            </w:r>
          </w:p>
        </w:tc>
        <w:tc>
          <w:tcPr>
            <w:tcW w:type="dxa" w:w="34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Malzeme Görünümü, Yüzey Dokusu (Texture) ve Çıkartma (Decal) Uygulama</w:t>
            </w:r>
          </w:p>
        </w:tc>
        <w:tc>
          <w:tcPr>
            <w:tcW w:type="dxa" w:w="3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11. Sınıf EML İleri 3D CAD: Gelişmiş loft/sweep, yüzey modelleme, hareket simülasyonu, animasyon ve fotogerçekçi görselleştirme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Laboratuvarda Bilgisayarlı Çizim, Animasyon Modelleme, Bireysel Proje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İş İstasyonları, 3D CAD Yazılımları (SolidWorks/Inventor), Render Motorları, Projeksiyon</w:t>
            </w:r>
          </w:p>
        </w:tc>
        <w:tc>
          <w:tcPr>
            <w:tcW w:type="dxa" w:w="22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Proje Dosyası Değerlendirme Rubriği, Animasyon Sunum Skalası</w:t>
            </w:r>
          </w:p>
        </w:tc>
      </w:tr>
      <w:tr>
        <w:tc>
          <w:tcPr>
            <w:tcW w:type="dxa" w:w="1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22. Hafta</w:t>
            </w:r>
          </w:p>
          <w:p>
            <w:pPr>
              <w:spacing w:after="20" w:before="0" w:line="240"/>
              <w:jc w:val="center"/>
            </w:pPr>
            <w:r>
              <w:rPr>
                <w:rFonts w:ascii="Calibri" w:cs="Calibri" w:eastAsia="Calibri" w:hAnsi="Calibri"/>
                <w:b w:val="false"/>
                <w:bCs w:val="false"/>
                <w:sz w:val="20"/>
                <w:szCs w:val="20"/>
              </w:rPr>
              <w:t xml:space="preserve">15-19 Şub</w:t>
            </w:r>
          </w:p>
        </w:tc>
        <w:tc>
          <w:tcPr>
            <w:tcW w:type="dxa" w:w="7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w:t>
            </w:r>
          </w:p>
        </w:tc>
        <w:tc>
          <w:tcPr>
            <w:tcW w:type="dxa" w:w="34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Animasyon Sihirbazı ile Parça Patlatma ve Toplama Videoları Hazırlama</w:t>
            </w:r>
          </w:p>
        </w:tc>
        <w:tc>
          <w:tcPr>
            <w:tcW w:type="dxa" w:w="3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11. Sınıf EML İleri 3D CAD: Gelişmiş loft/sweep, yüzey modelleme, hareket simülasyonu, animasyon ve fotogerçekçi görselleştirme</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Laboratuvarda Bilgisayarlı Çizim, Animasyon Modelleme, Bireysel Proje</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İş İstasyonları, 3D CAD Yazılımları (SolidWorks/Inventor), Render Motorları, Projeksiyon</w:t>
            </w:r>
          </w:p>
        </w:tc>
        <w:tc>
          <w:tcPr>
            <w:tcW w:type="dxa" w:w="22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Proje Dosyası Değerlendirme Rubriği, Animasyon Sunum Skalası</w:t>
            </w:r>
          </w:p>
        </w:tc>
      </w:tr>
      <w:tr>
        <w:tc>
          <w:tcPr>
            <w:tcW w:type="dxa" w:w="1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23. Hafta</w:t>
            </w:r>
          </w:p>
          <w:p>
            <w:pPr>
              <w:spacing w:after="20" w:before="0" w:line="240"/>
              <w:jc w:val="center"/>
            </w:pPr>
            <w:r>
              <w:rPr>
                <w:rFonts w:ascii="Calibri" w:cs="Calibri" w:eastAsia="Calibri" w:hAnsi="Calibri"/>
                <w:b w:val="false"/>
                <w:bCs w:val="false"/>
                <w:sz w:val="20"/>
                <w:szCs w:val="20"/>
              </w:rPr>
              <w:t xml:space="preserve">22-26 Şub</w:t>
            </w:r>
          </w:p>
        </w:tc>
        <w:tc>
          <w:tcPr>
            <w:tcW w:type="dxa" w:w="7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w:t>
            </w:r>
          </w:p>
        </w:tc>
        <w:tc>
          <w:tcPr>
            <w:tcW w:type="dxa" w:w="34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2. Dönem 1. Yazılı Sınavı</w:t>
            </w:r>
          </w:p>
        </w:tc>
        <w:tc>
          <w:tcPr>
            <w:tcW w:type="dxa" w:w="3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11. Sınıf EML İleri 3D CAD: Gelişmiş loft/sweep, yüzey modelleme, hareket simülasyonu, animasyon ve fotogerçekçi görselleştirme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Laboratuvarda Bilgisayarlı Çizim, Animasyon Modelleme, Bireysel Proje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İş İstasyonları, 3D CAD Yazılımları (SolidWorks/Inventor), Render Motorları, Projeksiyon</w:t>
            </w:r>
          </w:p>
        </w:tc>
        <w:tc>
          <w:tcPr>
            <w:tcW w:type="dxa" w:w="22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 ve 2. Dönem Yazılı / Uygulama Sınavı</w:t>
            </w:r>
          </w:p>
        </w:tc>
      </w:tr>
      <w:tr>
        <w:tc>
          <w:tcPr>
            <w:tcW w:type="dxa" w:w="1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24. Hafta</w:t>
            </w:r>
          </w:p>
          <w:p>
            <w:pPr>
              <w:spacing w:after="20" w:before="0" w:line="240"/>
              <w:jc w:val="center"/>
            </w:pPr>
            <w:r>
              <w:rPr>
                <w:rFonts w:ascii="Calibri" w:cs="Calibri" w:eastAsia="Calibri" w:hAnsi="Calibri"/>
                <w:b w:val="false"/>
                <w:bCs w:val="false"/>
                <w:sz w:val="20"/>
                <w:szCs w:val="20"/>
              </w:rPr>
              <w:t xml:space="preserve">01-05 Mar</w:t>
            </w:r>
          </w:p>
        </w:tc>
        <w:tc>
          <w:tcPr>
            <w:tcW w:type="dxa" w:w="7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w:t>
            </w:r>
          </w:p>
        </w:tc>
        <w:tc>
          <w:tcPr>
            <w:tcW w:type="dxa" w:w="34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Katalog ve Pazarlama İçin Yüksek Çözünürlüklü Teknik Görseller Türetme</w:t>
            </w:r>
          </w:p>
        </w:tc>
        <w:tc>
          <w:tcPr>
            <w:tcW w:type="dxa" w:w="3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11. Sınıf EML İleri 3D CAD: Gelişmiş loft/sweep, yüzey modelleme, hareket simülasyonu, animasyon ve fotogerçekçi görselleştirme</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Laboratuvarda Bilgisayarlı Çizim, Animasyon Modelleme, Bireysel Proje</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İş İstasyonları, 3D CAD Yazılımları (SolidWorks/Inventor), Render Motorları, Projeksiyon</w:t>
            </w:r>
          </w:p>
        </w:tc>
        <w:tc>
          <w:tcPr>
            <w:tcW w:type="dxa" w:w="22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Proje Dosyası Değerlendirme Rubriği, Animasyon Sunum Skalası</w:t>
            </w:r>
          </w:p>
        </w:tc>
      </w:tr>
      <w:tr>
        <w:tc>
          <w:tcPr>
            <w:tcW w:type="dxa" w:w="1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25. Hafta</w:t>
            </w:r>
          </w:p>
          <w:p>
            <w:pPr>
              <w:spacing w:after="20" w:before="0" w:line="240"/>
              <w:jc w:val="center"/>
            </w:pPr>
            <w:r>
              <w:rPr>
                <w:rFonts w:ascii="Calibri" w:cs="Calibri" w:eastAsia="Calibri" w:hAnsi="Calibri"/>
                <w:b w:val="false"/>
                <w:bCs w:val="false"/>
                <w:sz w:val="20"/>
                <w:szCs w:val="20"/>
              </w:rPr>
              <w:t xml:space="preserve">08-12 Mar</w:t>
            </w:r>
          </w:p>
        </w:tc>
        <w:tc>
          <w:tcPr>
            <w:tcW w:type="dxa" w:w="7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w:t>
            </w:r>
          </w:p>
        </w:tc>
        <w:tc>
          <w:tcPr>
            <w:tcW w:type="dxa" w:w="34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Tersine Mühendislik Verisi (Nokta Bulutu ve STL) İçe Aktarma ve İyileştirme</w:t>
            </w:r>
          </w:p>
        </w:tc>
        <w:tc>
          <w:tcPr>
            <w:tcW w:type="dxa" w:w="3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11. Sınıf EML İleri 3D CAD: Gelişmiş loft/sweep, yüzey modelleme, hareket simülasyonu, animasyon ve fotogerçekçi görselleştirme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Laboratuvarda Bilgisayarlı Çizim, Animasyon Modelleme, Bireysel Proje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İş İstasyonları, 3D CAD Yazılımları (SolidWorks/Inventor), Render Motorları, Projeksiyon</w:t>
            </w:r>
          </w:p>
        </w:tc>
        <w:tc>
          <w:tcPr>
            <w:tcW w:type="dxa" w:w="22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Proje Dosyası Değerlendirme Rubriği, Animasyon Sunum Skalası</w:t>
            </w:r>
          </w:p>
        </w:tc>
      </w:tr>
      <w:tr>
        <w:tc>
          <w:tcPr>
            <w:tcW w:type="dxa" w:w="1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26. Hafta</w:t>
            </w:r>
          </w:p>
          <w:p>
            <w:pPr>
              <w:spacing w:after="20" w:before="0" w:line="240"/>
              <w:jc w:val="center"/>
            </w:pPr>
            <w:r>
              <w:rPr>
                <w:rFonts w:ascii="Calibri" w:cs="Calibri" w:eastAsia="Calibri" w:hAnsi="Calibri"/>
                <w:b w:val="false"/>
                <w:bCs w:val="false"/>
                <w:sz w:val="20"/>
                <w:szCs w:val="20"/>
              </w:rPr>
              <w:t xml:space="preserve">15-19 Mar</w:t>
            </w:r>
          </w:p>
        </w:tc>
        <w:tc>
          <w:tcPr>
            <w:tcW w:type="dxa" w:w="7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w:t>
            </w:r>
          </w:p>
        </w:tc>
        <w:tc>
          <w:tcPr>
            <w:tcW w:type="dxa" w:w="34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3D Katı Modelden 3D PDF ve eDrawings İnteraktif Sunum Dosyaları Üretme</w:t>
            </w:r>
          </w:p>
        </w:tc>
        <w:tc>
          <w:tcPr>
            <w:tcW w:type="dxa" w:w="3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11. Sınıf EML İleri 3D CAD: Gelişmiş loft/sweep, yüzey modelleme, hareket simülasyonu, animasyon ve fotogerçekçi görselleştirme</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Laboratuvarda Bilgisayarlı Çizim, Animasyon Modelleme, Bireysel Proje</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İş İstasyonları, 3D CAD Yazılımları (SolidWorks/Inventor), Render Motorları, Projeksiyon</w:t>
            </w:r>
          </w:p>
        </w:tc>
        <w:tc>
          <w:tcPr>
            <w:tcW w:type="dxa" w:w="22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Proje Dosyası Değerlendirme Rubriği, Animasyon Sunum Skalası</w:t>
            </w:r>
          </w:p>
        </w:tc>
      </w:tr>
      <w:tr>
        <w:tc>
          <w:tcPr>
            <w:tcW w:type="dxa" w:w="1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27. Hafta</w:t>
            </w:r>
          </w:p>
          <w:p>
            <w:pPr>
              <w:spacing w:after="20" w:before="0" w:line="240"/>
              <w:jc w:val="center"/>
            </w:pPr>
            <w:r>
              <w:rPr>
                <w:rFonts w:ascii="Calibri" w:cs="Calibri" w:eastAsia="Calibri" w:hAnsi="Calibri"/>
                <w:b w:val="false"/>
                <w:bCs w:val="false"/>
                <w:sz w:val="20"/>
                <w:szCs w:val="20"/>
              </w:rPr>
              <w:t xml:space="preserve">22-26 Mar</w:t>
            </w:r>
          </w:p>
        </w:tc>
        <w:tc>
          <w:tcPr>
            <w:tcW w:type="dxa" w:w="7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w:t>
            </w:r>
          </w:p>
        </w:tc>
        <w:tc>
          <w:tcPr>
            <w:tcW w:type="dxa" w:w="34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Bireysel İleri CAD Modelleme ve Mekanizma Animasyon Projesi</w:t>
            </w:r>
          </w:p>
        </w:tc>
        <w:tc>
          <w:tcPr>
            <w:tcW w:type="dxa" w:w="3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11. Sınıf EML İleri 3D CAD: Gelişmiş loft/sweep, yüzey modelleme, hareket simülasyonu, animasyon ve fotogerçekçi görselleştirme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Laboratuvarda Bilgisayarlı Çizim, Animasyon Modelleme, Bireysel Proje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İş İstasyonları, 3D CAD Yazılımları (SolidWorks/Inventor), Render Motorları, Projeksiyon</w:t>
            </w:r>
          </w:p>
        </w:tc>
        <w:tc>
          <w:tcPr>
            <w:tcW w:type="dxa" w:w="22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Proje Dosyası Değerlendirme Rubriği, Animasyon Sunum Skalası</w:t>
            </w:r>
          </w:p>
        </w:tc>
      </w:tr>
      <w:tr>
        <w:tc>
          <w:tcPr>
            <w:tcW w:type="dxa" w:w="1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28. Hafta</w:t>
            </w:r>
          </w:p>
          <w:p>
            <w:pPr>
              <w:spacing w:after="20" w:before="0" w:line="240"/>
              <w:jc w:val="center"/>
            </w:pPr>
            <w:r>
              <w:rPr>
                <w:rFonts w:ascii="Calibri" w:cs="Calibri" w:eastAsia="Calibri" w:hAnsi="Calibri"/>
                <w:b w:val="false"/>
                <w:bCs w:val="false"/>
                <w:sz w:val="20"/>
                <w:szCs w:val="20"/>
              </w:rPr>
              <w:t xml:space="preserve">29 Mar - 02 Nis</w:t>
            </w:r>
          </w:p>
        </w:tc>
        <w:tc>
          <w:tcPr>
            <w:tcW w:type="dxa" w:w="7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w:t>
            </w:r>
          </w:p>
        </w:tc>
        <w:tc>
          <w:tcPr>
            <w:tcW w:type="dxa" w:w="34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2. Dönem 2. Yazılı Sınavı</w:t>
            </w:r>
          </w:p>
        </w:tc>
        <w:tc>
          <w:tcPr>
            <w:tcW w:type="dxa" w:w="3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11. Sınıf EML İleri 3D CAD: Gelişmiş loft/sweep, yüzey modelleme, hareket simülasyonu, animasyon ve fotogerçekçi görselleştirme</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Laboratuvarda Bilgisayarlı Çizim, Animasyon Modelleme, Bireysel Proje</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İş İstasyonları, 3D CAD Yazılımları (SolidWorks/Inventor), Render Motorları, Projeksiyon</w:t>
            </w:r>
          </w:p>
        </w:tc>
        <w:tc>
          <w:tcPr>
            <w:tcW w:type="dxa" w:w="22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 ve 2. Dönem Yazılı / Uygulama Sınavı</w:t>
            </w:r>
          </w:p>
        </w:tc>
      </w:tr>
      <w:tr>
        <w:tc>
          <w:tcPr>
            <w:tcW w:type="dxa" w:w="1800"/>
            <w:tcBorders>
              <w:top w:val="single" w:color="999999" w:sz="1"/>
              <w:left w:val="single" w:color="999999" w:sz="1"/>
              <w:bottom w:val="single" w:color="999999" w:sz="1"/>
              <w:right w:val="single" w:color="999999" w:sz="1"/>
            </w:tcBorders>
            <w:shd w:fill="FFF2C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29. Hafta</w:t>
            </w:r>
          </w:p>
          <w:p>
            <w:pPr>
              <w:spacing w:after="20" w:before="0" w:line="240"/>
              <w:jc w:val="center"/>
            </w:pPr>
            <w:r>
              <w:rPr>
                <w:rFonts w:ascii="Calibri" w:cs="Calibri" w:eastAsia="Calibri" w:hAnsi="Calibri"/>
                <w:b w:val="false"/>
                <w:bCs w:val="false"/>
                <w:sz w:val="20"/>
                <w:szCs w:val="20"/>
              </w:rPr>
              <w:t xml:space="preserve">05-09 Nis</w:t>
            </w:r>
          </w:p>
        </w:tc>
        <w:tc>
          <w:tcPr>
            <w:tcW w:type="dxa" w:w="700"/>
            <w:tcBorders>
              <w:top w:val="single" w:color="999999" w:sz="1"/>
              <w:left w:val="single" w:color="999999" w:sz="1"/>
              <w:bottom w:val="single" w:color="999999" w:sz="1"/>
              <w:right w:val="single" w:color="999999" w:sz="1"/>
            </w:tcBorders>
            <w:shd w:fill="FFF2C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w:t>
            </w:r>
          </w:p>
        </w:tc>
        <w:tc>
          <w:tcPr>
            <w:tcW w:type="dxa" w:w="3400"/>
            <w:tcBorders>
              <w:top w:val="single" w:color="999999" w:sz="1"/>
              <w:left w:val="single" w:color="999999" w:sz="1"/>
              <w:bottom w:val="single" w:color="999999" w:sz="1"/>
              <w:right w:val="single" w:color="999999" w:sz="1"/>
            </w:tcBorders>
            <w:shd w:fill="FFF2CC" w:val="clear"/>
            <w:tcMar>
              <w:top w:type="dxa" w:w="50"/>
              <w:left w:type="dxa" w:w="70"/>
              <w:bottom w:type="dxa" w:w="50"/>
              <w:right w:type="dxa" w:w="70"/>
            </w:tcMar>
          </w:tcPr>
          <w:p>
            <w:pPr>
              <w:spacing w:after="20" w:before="20" w:line="240"/>
              <w:jc w:val="left"/>
            </w:pPr>
            <w:r>
              <w:rPr>
                <w:rFonts w:ascii="Calibri" w:cs="Calibri" w:eastAsia="Calibri" w:hAnsi="Calibri"/>
                <w:b/>
                <w:bCs/>
                <w:sz w:val="20"/>
                <w:szCs w:val="20"/>
              </w:rPr>
              <w:t xml:space="preserve">2. DÖNEM ARA TATİLİ</w:t>
            </w:r>
          </w:p>
          <w:p>
            <w:pPr>
              <w:spacing w:after="20" w:before="0" w:line="240"/>
              <w:jc w:val="left"/>
            </w:pPr>
            <w:r>
              <w:rPr>
                <w:rFonts w:ascii="Calibri" w:cs="Calibri" w:eastAsia="Calibri" w:hAnsi="Calibri"/>
                <w:b/>
                <w:bCs/>
                <w:sz w:val="20"/>
                <w:szCs w:val="20"/>
              </w:rPr>
              <w:t xml:space="preserve">(05-09 NİSAN 2027)</w:t>
            </w:r>
          </w:p>
        </w:tc>
        <w:tc>
          <w:tcPr>
            <w:tcW w:type="dxa" w:w="3800"/>
            <w:tcBorders>
              <w:top w:val="single" w:color="999999" w:sz="1"/>
              <w:left w:val="single" w:color="999999" w:sz="1"/>
              <w:bottom w:val="single" w:color="999999" w:sz="1"/>
              <w:right w:val="single" w:color="999999" w:sz="1"/>
            </w:tcBorders>
            <w:shd w:fill="FFF2C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Bakanlık Çalışma Takvimi Gereği Ara Tatil Dinlenme Dönemi</w:t>
            </w:r>
          </w:p>
        </w:tc>
        <w:tc>
          <w:tcPr>
            <w:tcW w:type="dxa" w:w="2000"/>
            <w:tcBorders>
              <w:top w:val="single" w:color="999999" w:sz="1"/>
              <w:left w:val="single" w:color="999999" w:sz="1"/>
              <w:bottom w:val="single" w:color="999999" w:sz="1"/>
              <w:right w:val="single" w:color="999999" w:sz="1"/>
            </w:tcBorders>
            <w:shd w:fill="FFF2C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Bireysel Gelişim / Sosyal Etkinlik</w:t>
            </w:r>
          </w:p>
        </w:tc>
        <w:tc>
          <w:tcPr>
            <w:tcW w:type="dxa" w:w="2000"/>
            <w:tcBorders>
              <w:top w:val="single" w:color="999999" w:sz="1"/>
              <w:left w:val="single" w:color="999999" w:sz="1"/>
              <w:bottom w:val="single" w:color="999999" w:sz="1"/>
              <w:right w:val="single" w:color="999999" w:sz="1"/>
            </w:tcBorders>
            <w:shd w:fill="FFF2C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w:t>
            </w:r>
          </w:p>
        </w:tc>
        <w:tc>
          <w:tcPr>
            <w:tcW w:type="dxa" w:w="2200"/>
            <w:tcBorders>
              <w:top w:val="single" w:color="999999" w:sz="1"/>
              <w:left w:val="single" w:color="999999" w:sz="1"/>
              <w:bottom w:val="single" w:color="999999" w:sz="1"/>
              <w:right w:val="single" w:color="999999" w:sz="1"/>
            </w:tcBorders>
            <w:shd w:fill="FFF2C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w:t>
            </w:r>
          </w:p>
        </w:tc>
      </w:tr>
      <w:tr>
        <w:tc>
          <w:tcPr>
            <w:tcW w:type="dxa" w:w="1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30. Hafta</w:t>
            </w:r>
          </w:p>
          <w:p>
            <w:pPr>
              <w:spacing w:after="20" w:before="0" w:line="240"/>
              <w:jc w:val="center"/>
            </w:pPr>
            <w:r>
              <w:rPr>
                <w:rFonts w:ascii="Calibri" w:cs="Calibri" w:eastAsia="Calibri" w:hAnsi="Calibri"/>
                <w:b w:val="false"/>
                <w:bCs w:val="false"/>
                <w:sz w:val="20"/>
                <w:szCs w:val="20"/>
              </w:rPr>
              <w:t xml:space="preserve">12-16 Nis</w:t>
            </w:r>
          </w:p>
        </w:tc>
        <w:tc>
          <w:tcPr>
            <w:tcW w:type="dxa" w:w="7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w:t>
            </w:r>
          </w:p>
        </w:tc>
        <w:tc>
          <w:tcPr>
            <w:tcW w:type="dxa" w:w="34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Yıl Sonu Animasyon ve Modelleme Portfolyo Sunumları</w:t>
            </w:r>
          </w:p>
        </w:tc>
        <w:tc>
          <w:tcPr>
            <w:tcW w:type="dxa" w:w="3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11. Sınıf EML İleri 3D CAD: Gelişmiş loft/sweep, yüzey modelleme, hareket simülasyonu, animasyon ve fotogerçekçi görselleştirme</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Laboratuvarda Bilgisayarlı Çizim, Animasyon Modelleme, Bireysel Proje</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İş İstasyonları, 3D CAD Yazılımları (SolidWorks/Inventor), Render Motorları, Projeksiyon</w:t>
            </w:r>
          </w:p>
        </w:tc>
        <w:tc>
          <w:tcPr>
            <w:tcW w:type="dxa" w:w="22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Proje Dosyası Değerlendirme Rubriği, Animasyon Sunum Skalası</w:t>
            </w:r>
          </w:p>
        </w:tc>
      </w:tr>
      <w:tr>
        <w:tc>
          <w:tcPr>
            <w:tcW w:type="dxa" w:w="1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31. Hafta</w:t>
            </w:r>
          </w:p>
          <w:p>
            <w:pPr>
              <w:spacing w:after="20" w:before="0" w:line="240"/>
              <w:jc w:val="center"/>
            </w:pPr>
            <w:r>
              <w:rPr>
                <w:rFonts w:ascii="Calibri" w:cs="Calibri" w:eastAsia="Calibri" w:hAnsi="Calibri"/>
                <w:b w:val="false"/>
                <w:bCs w:val="false"/>
                <w:sz w:val="20"/>
                <w:szCs w:val="20"/>
              </w:rPr>
              <w:t xml:space="preserve">19-23 Nis</w:t>
            </w:r>
          </w:p>
        </w:tc>
        <w:tc>
          <w:tcPr>
            <w:tcW w:type="dxa" w:w="7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w:t>
            </w:r>
          </w:p>
        </w:tc>
        <w:tc>
          <w:tcPr>
            <w:tcW w:type="dxa" w:w="34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CAD Laboratuvarı Sistem Yedekleme ve Dosya Standardizasyonu</w:t>
            </w:r>
          </w:p>
        </w:tc>
        <w:tc>
          <w:tcPr>
            <w:tcW w:type="dxa" w:w="3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11. Sınıf EML İleri 3D CAD: Gelişmiş loft/sweep, yüzey modelleme, hareket simülasyonu, animasyon ve fotogerçekçi görselleştirme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Laboratuvarda Bilgisayarlı Çizim, Animasyon Modelleme, Bireysel Proje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İş İstasyonları, 3D CAD Yazılımları (SolidWorks/Inventor), Render Motorları, Projeksiyon</w:t>
            </w:r>
          </w:p>
        </w:tc>
        <w:tc>
          <w:tcPr>
            <w:tcW w:type="dxa" w:w="22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Proje Dosyası Değerlendirme Rubriği, Animasyon Sunum Skalası</w:t>
            </w:r>
          </w:p>
        </w:tc>
      </w:tr>
      <w:tr>
        <w:tc>
          <w:tcPr>
            <w:tcW w:type="dxa" w:w="1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32. Hafta</w:t>
            </w:r>
          </w:p>
          <w:p>
            <w:pPr>
              <w:spacing w:after="20" w:before="0" w:line="240"/>
              <w:jc w:val="center"/>
            </w:pPr>
            <w:r>
              <w:rPr>
                <w:rFonts w:ascii="Calibri" w:cs="Calibri" w:eastAsia="Calibri" w:hAnsi="Calibri"/>
                <w:b w:val="false"/>
                <w:bCs w:val="false"/>
                <w:sz w:val="20"/>
                <w:szCs w:val="20"/>
              </w:rPr>
              <w:t xml:space="preserve">26-30 Nis</w:t>
            </w:r>
          </w:p>
        </w:tc>
        <w:tc>
          <w:tcPr>
            <w:tcW w:type="dxa" w:w="7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w:t>
            </w:r>
          </w:p>
        </w:tc>
        <w:tc>
          <w:tcPr>
            <w:tcW w:type="dxa" w:w="34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Genel Değerlendirme ve Kapanış</w:t>
            </w:r>
          </w:p>
        </w:tc>
        <w:tc>
          <w:tcPr>
            <w:tcW w:type="dxa" w:w="3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11. Sınıf EML İleri 3D CAD: Gelişmiş loft/sweep, yüzey modelleme, hareket simülasyonu, animasyon ve fotogerçekçi görselleştirme</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Laboratuvarda Bilgisayarlı Çizim, Animasyon Modelleme, Bireysel Proje</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İş İstasyonları, 3D CAD Yazılımları (SolidWorks/Inventor), Render Motorları, Projeksiyon</w:t>
            </w:r>
          </w:p>
        </w:tc>
        <w:tc>
          <w:tcPr>
            <w:tcW w:type="dxa" w:w="22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Proje Dosyası Değerlendirme Rubriği, Animasyon Sunum Skalası</w:t>
            </w:r>
          </w:p>
        </w:tc>
      </w:tr>
      <w:tr>
        <w:tc>
          <w:tcPr>
            <w:tcW w:type="dxa" w:w="1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33. Hafta</w:t>
            </w:r>
          </w:p>
          <w:p>
            <w:pPr>
              <w:spacing w:after="20" w:before="0" w:line="240"/>
              <w:jc w:val="center"/>
            </w:pPr>
            <w:r>
              <w:rPr>
                <w:rFonts w:ascii="Calibri" w:cs="Calibri" w:eastAsia="Calibri" w:hAnsi="Calibri"/>
                <w:b w:val="false"/>
                <w:bCs w:val="false"/>
                <w:sz w:val="20"/>
                <w:szCs w:val="20"/>
              </w:rPr>
              <w:t xml:space="preserve">03-07 May</w:t>
            </w:r>
          </w:p>
        </w:tc>
        <w:tc>
          <w:tcPr>
            <w:tcW w:type="dxa" w:w="7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w:t>
            </w:r>
          </w:p>
        </w:tc>
        <w:tc>
          <w:tcPr>
            <w:tcW w:type="dxa" w:w="34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Yıl Sonu Genel Değerlendirme, Atölye Bakımı ve Kapanış</w:t>
            </w:r>
          </w:p>
        </w:tc>
        <w:tc>
          <w:tcPr>
            <w:tcW w:type="dxa" w:w="3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11. Sınıf EML İleri 3D CAD: Gelişmiş loft/sweep, yüzey modelleme, hareket simülasyonu, animasyon ve fotogerçekçi görselleştirme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Laboratuvarda Bilgisayarlı Çizim, Animasyon Modelleme, Bireysel Proje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İş İstasyonları, 3D CAD Yazılımları (SolidWorks/Inventor), Render Motorları, Projeksiyon</w:t>
            </w:r>
          </w:p>
        </w:tc>
        <w:tc>
          <w:tcPr>
            <w:tcW w:type="dxa" w:w="22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Proje Dosyası Değerlendirme Rubriği, Animasyon Sunum Skalası</w:t>
            </w:r>
          </w:p>
        </w:tc>
      </w:tr>
      <w:tr>
        <w:tc>
          <w:tcPr>
            <w:tcW w:type="dxa" w:w="1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34. Hafta</w:t>
            </w:r>
          </w:p>
          <w:p>
            <w:pPr>
              <w:spacing w:after="20" w:before="0" w:line="240"/>
              <w:jc w:val="center"/>
            </w:pPr>
            <w:r>
              <w:rPr>
                <w:rFonts w:ascii="Calibri" w:cs="Calibri" w:eastAsia="Calibri" w:hAnsi="Calibri"/>
                <w:b w:val="false"/>
                <w:bCs w:val="false"/>
                <w:sz w:val="20"/>
                <w:szCs w:val="20"/>
              </w:rPr>
              <w:t xml:space="preserve">10-14 May</w:t>
            </w:r>
          </w:p>
        </w:tc>
        <w:tc>
          <w:tcPr>
            <w:tcW w:type="dxa" w:w="7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w:t>
            </w:r>
          </w:p>
        </w:tc>
        <w:tc>
          <w:tcPr>
            <w:tcW w:type="dxa" w:w="34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Yıl Sonu Genel Değerlendirme, Atölye Bakımı ve Kapanış</w:t>
            </w:r>
          </w:p>
        </w:tc>
        <w:tc>
          <w:tcPr>
            <w:tcW w:type="dxa" w:w="3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11. Sınıf EML İleri 3D CAD: Gelişmiş loft/sweep, yüzey modelleme, hareket simülasyonu, animasyon ve fotogerçekçi görselleştirme</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Laboratuvarda Bilgisayarlı Çizim, Animasyon Modelleme, Bireysel Proje</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İş İstasyonları, 3D CAD Yazılımları (SolidWorks/Inventor), Render Motorları, Projeksiyon</w:t>
            </w:r>
          </w:p>
        </w:tc>
        <w:tc>
          <w:tcPr>
            <w:tcW w:type="dxa" w:w="22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Proje Dosyası Değerlendirme Rubriği, Animasyon Sunum Skalası</w:t>
            </w:r>
          </w:p>
        </w:tc>
      </w:tr>
      <w:tr>
        <w:tc>
          <w:tcPr>
            <w:tcW w:type="dxa" w:w="1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35. Hafta</w:t>
            </w:r>
          </w:p>
          <w:p>
            <w:pPr>
              <w:spacing w:after="20" w:before="0" w:line="240"/>
              <w:jc w:val="center"/>
            </w:pPr>
            <w:r>
              <w:rPr>
                <w:rFonts w:ascii="Calibri" w:cs="Calibri" w:eastAsia="Calibri" w:hAnsi="Calibri"/>
                <w:b w:val="false"/>
                <w:bCs w:val="false"/>
                <w:sz w:val="20"/>
                <w:szCs w:val="20"/>
              </w:rPr>
              <w:t xml:space="preserve">17-21 May</w:t>
            </w:r>
          </w:p>
        </w:tc>
        <w:tc>
          <w:tcPr>
            <w:tcW w:type="dxa" w:w="7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w:t>
            </w:r>
          </w:p>
        </w:tc>
        <w:tc>
          <w:tcPr>
            <w:tcW w:type="dxa" w:w="34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Yıl Sonu Genel Değerlendirme, Atölye Bakımı ve Kapanış</w:t>
            </w:r>
          </w:p>
        </w:tc>
        <w:tc>
          <w:tcPr>
            <w:tcW w:type="dxa" w:w="3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11. Sınıf EML İleri 3D CAD: Gelişmiş loft/sweep, yüzey modelleme, hareket simülasyonu, animasyon ve fotogerçekçi görselleştirme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Laboratuvarda Bilgisayarlı Çizim, Animasyon Modelleme, Bireysel Proje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İş İstasyonları, 3D CAD Yazılımları (SolidWorks/Inventor), Render Motorları, Projeksiyon</w:t>
            </w:r>
          </w:p>
        </w:tc>
        <w:tc>
          <w:tcPr>
            <w:tcW w:type="dxa" w:w="22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Proje Dosyası Değerlendirme Rubriği, Animasyon Sunum Skalası</w:t>
            </w:r>
          </w:p>
        </w:tc>
      </w:tr>
      <w:tr>
        <w:tc>
          <w:tcPr>
            <w:tcW w:type="dxa" w:w="1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36. Hafta</w:t>
            </w:r>
          </w:p>
          <w:p>
            <w:pPr>
              <w:spacing w:after="20" w:before="0" w:line="240"/>
              <w:jc w:val="center"/>
            </w:pPr>
            <w:r>
              <w:rPr>
                <w:rFonts w:ascii="Calibri" w:cs="Calibri" w:eastAsia="Calibri" w:hAnsi="Calibri"/>
                <w:b w:val="false"/>
                <w:bCs w:val="false"/>
                <w:sz w:val="20"/>
                <w:szCs w:val="20"/>
              </w:rPr>
              <w:t xml:space="preserve">24-28 May</w:t>
            </w:r>
          </w:p>
        </w:tc>
        <w:tc>
          <w:tcPr>
            <w:tcW w:type="dxa" w:w="7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w:t>
            </w:r>
          </w:p>
        </w:tc>
        <w:tc>
          <w:tcPr>
            <w:tcW w:type="dxa" w:w="34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Yıl Sonu Genel Değerlendirme, Atölye Bakımı ve Kapanış</w:t>
            </w:r>
          </w:p>
        </w:tc>
        <w:tc>
          <w:tcPr>
            <w:tcW w:type="dxa" w:w="3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11. Sınıf EML İleri 3D CAD: Gelişmiş loft/sweep, yüzey modelleme, hareket simülasyonu, animasyon ve fotogerçekçi görselleştirme</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Laboratuvarda Bilgisayarlı Çizim, Animasyon Modelleme, Bireysel Proje</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İş İstasyonları, 3D CAD Yazılımları (SolidWorks/Inventor), Render Motorları, Projeksiyon</w:t>
            </w:r>
          </w:p>
        </w:tc>
        <w:tc>
          <w:tcPr>
            <w:tcW w:type="dxa" w:w="22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Proje Dosyası Değerlendirme Rubriği, Animasyon Sunum Skalası</w:t>
            </w:r>
          </w:p>
        </w:tc>
      </w:tr>
      <w:tr>
        <w:tc>
          <w:tcPr>
            <w:tcW w:type="dxa" w:w="1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37. Hafta</w:t>
            </w:r>
          </w:p>
          <w:p>
            <w:pPr>
              <w:spacing w:after="20" w:before="0" w:line="240"/>
              <w:jc w:val="center"/>
            </w:pPr>
            <w:r>
              <w:rPr>
                <w:rFonts w:ascii="Calibri" w:cs="Calibri" w:eastAsia="Calibri" w:hAnsi="Calibri"/>
                <w:b w:val="false"/>
                <w:bCs w:val="false"/>
                <w:sz w:val="20"/>
                <w:szCs w:val="20"/>
              </w:rPr>
              <w:t xml:space="preserve">31 May - 04 Haz</w:t>
            </w:r>
          </w:p>
        </w:tc>
        <w:tc>
          <w:tcPr>
            <w:tcW w:type="dxa" w:w="7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w:t>
            </w:r>
          </w:p>
        </w:tc>
        <w:tc>
          <w:tcPr>
            <w:tcW w:type="dxa" w:w="34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Yıl Sonu Genel Değerlendirme, Atölye Bakımı ve Kapanış</w:t>
            </w:r>
          </w:p>
        </w:tc>
        <w:tc>
          <w:tcPr>
            <w:tcW w:type="dxa" w:w="3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11. Sınıf EML İleri 3D CAD: Gelişmiş loft/sweep, yüzey modelleme, hareket simülasyonu, animasyon ve fotogerçekçi görselleştirme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Laboratuvarda Bilgisayarlı Çizim, Animasyon Modelleme, Bireysel Proje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İş İstasyonları, 3D CAD Yazılımları (SolidWorks/Inventor), Render Motorları, Projeksiyon</w:t>
            </w:r>
          </w:p>
        </w:tc>
        <w:tc>
          <w:tcPr>
            <w:tcW w:type="dxa" w:w="22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Proje Dosyası Değerlendirme Rubriği, Animasyon Sunum Skalası</w:t>
            </w:r>
          </w:p>
        </w:tc>
      </w:tr>
      <w:tr>
        <w:tc>
          <w:tcPr>
            <w:tcW w:type="dxa" w:w="1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38. Hafta</w:t>
            </w:r>
          </w:p>
          <w:p>
            <w:pPr>
              <w:spacing w:after="20" w:before="0" w:line="240"/>
              <w:jc w:val="center"/>
            </w:pPr>
            <w:r>
              <w:rPr>
                <w:rFonts w:ascii="Calibri" w:cs="Calibri" w:eastAsia="Calibri" w:hAnsi="Calibri"/>
                <w:b w:val="false"/>
                <w:bCs w:val="false"/>
                <w:sz w:val="20"/>
                <w:szCs w:val="20"/>
              </w:rPr>
              <w:t xml:space="preserve">07-11 Haz</w:t>
            </w:r>
          </w:p>
        </w:tc>
        <w:tc>
          <w:tcPr>
            <w:tcW w:type="dxa" w:w="7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w:t>
            </w:r>
          </w:p>
        </w:tc>
        <w:tc>
          <w:tcPr>
            <w:tcW w:type="dxa" w:w="34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Yıl Sonu Genel Değerlendirme, Atölye Bakımı ve Kapanış</w:t>
            </w:r>
          </w:p>
        </w:tc>
        <w:tc>
          <w:tcPr>
            <w:tcW w:type="dxa" w:w="3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11. Sınıf EML İleri 3D CAD: Gelişmiş loft/sweep, yüzey modelleme, hareket simülasyonu, animasyon ve fotogerçekçi görselleştirme</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Laboratuvarda Bilgisayarlı Çizim, Animasyon Modelleme, Bireysel Proje</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İş İstasyonları, 3D CAD Yazılımları (SolidWorks/Inventor), Render Motorları, Projeksiyon</w:t>
            </w:r>
          </w:p>
        </w:tc>
        <w:tc>
          <w:tcPr>
            <w:tcW w:type="dxa" w:w="22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Proje Dosyası Değerlendirme Rubriği, Animasyon Sunum Skalası</w:t>
            </w:r>
          </w:p>
        </w:tc>
      </w:tr>
      <w:tr>
        <w:tc>
          <w:tcPr>
            <w:tcW w:type="dxa" w:w="1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39. Hafta</w:t>
            </w:r>
          </w:p>
          <w:p>
            <w:pPr>
              <w:spacing w:after="20" w:before="0" w:line="240"/>
              <w:jc w:val="center"/>
            </w:pPr>
            <w:r>
              <w:rPr>
                <w:rFonts w:ascii="Calibri" w:cs="Calibri" w:eastAsia="Calibri" w:hAnsi="Calibri"/>
                <w:b w:val="false"/>
                <w:bCs w:val="false"/>
                <w:sz w:val="20"/>
                <w:szCs w:val="20"/>
              </w:rPr>
              <w:t xml:space="preserve">14-18 Haz</w:t>
            </w:r>
          </w:p>
        </w:tc>
        <w:tc>
          <w:tcPr>
            <w:tcW w:type="dxa" w:w="7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w:t>
            </w:r>
          </w:p>
        </w:tc>
        <w:tc>
          <w:tcPr>
            <w:tcW w:type="dxa" w:w="34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Yıl Sonu Genel Değerlendirme, Atölye Bakımı ve Kapanış</w:t>
            </w:r>
          </w:p>
        </w:tc>
        <w:tc>
          <w:tcPr>
            <w:tcW w:type="dxa" w:w="3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11. Sınıf EML İleri 3D CAD: Gelişmiş loft/sweep, yüzey modelleme, hareket simülasyonu, animasyon ve fotogerçekçi görselleştirme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Laboratuvarda Bilgisayarlı Çizim, Animasyon Modelleme, Bireysel Proje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İş İstasyonları, 3D CAD Yazılımları (SolidWorks/Inventor), Render Motorları, Projeksiyon</w:t>
            </w:r>
          </w:p>
        </w:tc>
        <w:tc>
          <w:tcPr>
            <w:tcW w:type="dxa" w:w="22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Proje Dosyası Değerlendirme Rubriği, Animasyon Sunum Skalası</w:t>
            </w:r>
          </w:p>
        </w:tc>
      </w:tr>
    </w:tbl>
    <w:p>
      <w:pPr>
        <w:spacing w:after="40" w:before="120"/>
      </w:pPr>
      <w:r>
        <w:rPr>
          <w:rFonts w:ascii="Calibri" w:cs="Calibri" w:eastAsia="Calibri" w:hAnsi="Calibri"/>
          <w:sz w:val="18"/>
          <w:szCs w:val="18"/>
        </w:rPr>
        <w:t xml:space="preserve">• Bu yıllık plan; 19.09.2022 tarih ve 58168473 sayılı 'Millî Eğitim Bakanlığı Eğitim Öğretim Çalışmalarının Planlı Yürütülmesine İlişkin Yönerge', 2104 ve 2488 sayılı Tebliğler Dergisi, İlköğretim ve Ortaöğretim Kurumlarında Atatürk İnkılap ve İlkelerinin Öğretim Esasları Yönergesi ile MEB 2026-2027 Eğitim ve Öğretim Yılı Çalışma Takvimi esas alınarak hazırlanmıştır.</w:t>
      </w:r>
    </w:p>
    <w:p>
      <w:pPr>
        <w:spacing w:after="140" w:before="0"/>
      </w:pPr>
      <w:r>
        <w:rPr>
          <w:rFonts w:ascii="Calibri" w:cs="Calibri" w:eastAsia="Calibri" w:hAnsi="Calibri"/>
          <w:sz w:val="18"/>
          <w:szCs w:val="18"/>
        </w:rPr>
        <w:t xml:space="preserve">• Atatürkçülük konuları ile ilgili olarak Talim ve Terbiye Kurulu Başkanlığının 2104 ve 2488 sayılı Tebliğler Dergisinden yararlanılmıştır.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Borders>
              <w:top w:val="none"/>
              <w:left w:val="none"/>
              <w:bottom w:val="none"/>
              <w:right w:val="none"/>
            </w:tcBorders>
          </w:tcPr>
          <w:p>
            <w:pPr>
              <w:jc w:val="center"/>
            </w:pPr>
            <w:r>
              <w:rPr>
                <w:rFonts w:ascii="Calibri" w:cs="Calibri" w:eastAsia="Calibri" w:hAnsi="Calibri"/>
                <w:b/>
                <w:bCs/>
                <w:sz w:val="20"/>
                <w:szCs w:val="20"/>
              </w:rPr>
              <w:t xml:space="preserve">İsmail KARPUZ</w:t>
            </w:r>
          </w:p>
          <w:p>
            <w:pPr>
              <w:jc w:val="center"/>
            </w:pPr>
            <w:r>
              <w:rPr>
                <w:rFonts w:ascii="Calibri" w:cs="Calibri" w:eastAsia="Calibri" w:hAnsi="Calibri"/>
                <w:sz w:val="20"/>
                <w:szCs w:val="20"/>
              </w:rPr>
              <w:t xml:space="preserve">Metal / Makine Teknolojisi Alan Öğretmeni</w:t>
            </w:r>
          </w:p>
          <w:p>
            <w:pPr>
              <w:jc w:val="center"/>
            </w:pPr>
            <w:r>
              <w:rPr>
                <w:rFonts w:ascii="Calibri" w:cs="Calibri" w:eastAsia="Calibri" w:hAnsi="Calibri"/>
                <w:sz w:val="20"/>
                <w:szCs w:val="20"/>
              </w:rPr>
              <w:t xml:space="preserve">Zümre Başkanı</w:t>
            </w:r>
          </w:p>
          <w:p>
            <w:pPr>
              <w:jc w:val="center"/>
            </w:pPr>
            <w:r>
              <w:rPr>
                <w:rFonts w:ascii="Calibri" w:cs="Calibri" w:eastAsia="Calibri" w:hAnsi="Calibri"/>
                <w:i/>
                <w:iCs/>
                <w:sz w:val="20"/>
                <w:szCs w:val="20"/>
              </w:rPr>
              <w:t xml:space="preserve">İmza</w:t>
            </w:r>
          </w:p>
        </w:tc>
        <w:tc>
          <w:tcPr>
            <w:tcBorders>
              <w:top w:val="none"/>
              <w:left w:val="none"/>
              <w:bottom w:val="none"/>
              <w:right w:val="none"/>
            </w:tcBorders>
          </w:tcPr>
          <w:p>
            <w:pPr>
              <w:jc w:val="center"/>
            </w:pPr>
            <w:r>
              <w:rPr>
                <w:rFonts w:ascii="Calibri" w:cs="Calibri" w:eastAsia="Calibri" w:hAnsi="Calibri"/>
                <w:b/>
                <w:bCs/>
                <w:sz w:val="20"/>
                <w:szCs w:val="20"/>
              </w:rPr>
              <w:t xml:space="preserve">Yunus KIRİBRAHİM</w:t>
            </w:r>
          </w:p>
          <w:p>
            <w:pPr>
              <w:jc w:val="center"/>
            </w:pPr>
            <w:r>
              <w:rPr>
                <w:rFonts w:ascii="Calibri" w:cs="Calibri" w:eastAsia="Calibri" w:hAnsi="Calibri"/>
                <w:sz w:val="20"/>
                <w:szCs w:val="20"/>
              </w:rPr>
              <w:t xml:space="preserve">Makine Teknolojisi Alan Öğretmeni</w:t>
            </w:r>
          </w:p>
          <w:p>
            <w:pPr>
              <w:jc w:val="center"/>
            </w:pPr>
            <w:r>
              <w:rPr>
                <w:rFonts w:ascii="Calibri" w:cs="Calibri" w:eastAsia="Calibri" w:hAnsi="Calibri"/>
                <w:sz w:val="20"/>
                <w:szCs w:val="20"/>
              </w:rPr>
              <w:t xml:space="preserve">Alan Öğretmeni</w:t>
            </w:r>
          </w:p>
          <w:p>
            <w:pPr>
              <w:jc w:val="center"/>
            </w:pPr>
            <w:r>
              <w:rPr>
                <w:rFonts w:ascii="Calibri" w:cs="Calibri" w:eastAsia="Calibri" w:hAnsi="Calibri"/>
                <w:i/>
                <w:iCs/>
                <w:sz w:val="20"/>
                <w:szCs w:val="20"/>
              </w:rPr>
              <w:t xml:space="preserve">İmza</w:t>
            </w:r>
          </w:p>
        </w:tc>
        <w:tc>
          <w:tcPr>
            <w:tcBorders>
              <w:top w:val="none"/>
              <w:left w:val="none"/>
              <w:bottom w:val="none"/>
              <w:right w:val="none"/>
            </w:tcBorders>
          </w:tcPr>
          <w:p>
            <w:pPr>
              <w:jc w:val="center"/>
            </w:pPr>
            <w:r>
              <w:rPr>
                <w:rFonts w:ascii="Calibri" w:cs="Calibri" w:eastAsia="Calibri" w:hAnsi="Calibri"/>
                <w:b/>
                <w:bCs/>
                <w:sz w:val="20"/>
                <w:szCs w:val="20"/>
              </w:rPr>
              <w:t xml:space="preserve">UYGUNDUR</w:t>
            </w:r>
          </w:p>
          <w:p>
            <w:pPr>
              <w:jc w:val="center"/>
            </w:pPr>
            <w:r>
              <w:rPr>
                <w:rFonts w:ascii="Calibri" w:cs="Calibri" w:eastAsia="Calibri" w:hAnsi="Calibri"/>
                <w:sz w:val="20"/>
                <w:szCs w:val="20"/>
              </w:rPr>
              <w:t xml:space="preserve">04 / 09 / 2026</w:t>
            </w:r>
          </w:p>
          <w:p>
            <w:pPr>
              <w:jc w:val="center"/>
            </w:pPr>
            <w:r>
              <w:rPr>
                <w:rFonts w:ascii="Calibri" w:cs="Calibri" w:eastAsia="Calibri" w:hAnsi="Calibri"/>
                <w:b/>
                <w:bCs/>
                <w:sz w:val="20"/>
                <w:szCs w:val="20"/>
              </w:rPr>
              <w:t xml:space="preserve">Bekir UZA</w:t>
            </w:r>
          </w:p>
          <w:p>
            <w:pPr>
              <w:jc w:val="center"/>
            </w:pPr>
            <w:r>
              <w:rPr>
                <w:rFonts w:ascii="Calibri" w:cs="Calibri" w:eastAsia="Calibri" w:hAnsi="Calibri"/>
                <w:sz w:val="20"/>
                <w:szCs w:val="20"/>
              </w:rPr>
              <w:t xml:space="preserve">Okul Müdürü</w:t>
            </w:r>
          </w:p>
          <w:p>
            <w:pPr>
              <w:jc w:val="center"/>
            </w:pPr>
            <w:r>
              <w:rPr>
                <w:rFonts w:ascii="Calibri" w:cs="Calibri" w:eastAsia="Calibri" w:hAnsi="Calibri"/>
                <w:i/>
                <w:iCs/>
                <w:sz w:val="20"/>
                <w:szCs w:val="20"/>
              </w:rPr>
              <w:t xml:space="preserve">İmza / Mühür</w:t>
            </w:r>
          </w:p>
        </w:tc>
      </w:tr>
    </w:tbl>
    <w:sectPr>
      <w:pgSz w:w="16838" w:h="11906" w:orient="landscape"/>
      <w:pgMar w:top="360" w:right="450" w:bottom="360" w:left="4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2026-09-07T21:17:12.399Z</dcterms:created>
  <dcterms:modified xsi:type="dcterms:W3CDTF">2026-09-07T21:17:12.399Z</dcterms:modified>
</cp:coreProperties>
</file>

<file path=docProps/custom.xml><?xml version="1.0" encoding="utf-8"?>
<Properties xmlns="http://schemas.openxmlformats.org/officeDocument/2006/custom-properties" xmlns:vt="http://schemas.openxmlformats.org/officeDocument/2006/docPropsVTypes"/>
</file>